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98585" w14:textId="77777777" w:rsidR="00D664D1" w:rsidRPr="00543DB2" w:rsidRDefault="00D664D1" w:rsidP="00D664D1">
      <w:pPr>
        <w:overflowPunct w:val="0"/>
        <w:autoSpaceDE w:val="0"/>
        <w:autoSpaceDN w:val="0"/>
        <w:jc w:val="center"/>
        <w:rPr>
          <w:rFonts w:cstheme="minorHAnsi"/>
        </w:rPr>
      </w:pPr>
      <w:r w:rsidRPr="00543DB2">
        <w:rPr>
          <w:rFonts w:cstheme="minorHAnsi"/>
          <w:noProof/>
        </w:rPr>
        <w:drawing>
          <wp:inline distT="0" distB="0" distL="0" distR="0" wp14:anchorId="1D471D87" wp14:editId="4C447A11">
            <wp:extent cx="2226310" cy="810895"/>
            <wp:effectExtent l="0" t="0" r="2540" b="8255"/>
            <wp:docPr id="25" name="Picture 25" descr="Descriptio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6310" cy="810895"/>
                    </a:xfrm>
                    <a:prstGeom prst="rect">
                      <a:avLst/>
                    </a:prstGeom>
                    <a:noFill/>
                    <a:ln>
                      <a:noFill/>
                    </a:ln>
                  </pic:spPr>
                </pic:pic>
              </a:graphicData>
            </a:graphic>
          </wp:inline>
        </w:drawing>
      </w:r>
    </w:p>
    <w:p w14:paraId="6B63F8EF" w14:textId="77777777" w:rsidR="00D664D1" w:rsidRDefault="00D664D1" w:rsidP="00D664D1">
      <w:pPr>
        <w:overflowPunct w:val="0"/>
        <w:autoSpaceDE w:val="0"/>
        <w:autoSpaceDN w:val="0"/>
        <w:jc w:val="center"/>
        <w:rPr>
          <w:rFonts w:cstheme="minorHAnsi"/>
          <w:color w:val="222222"/>
          <w:sz w:val="16"/>
          <w:szCs w:val="16"/>
          <w:shd w:val="clear" w:color="auto" w:fill="FFFFFF"/>
        </w:rPr>
      </w:pPr>
      <w:r w:rsidRPr="00543DB2">
        <w:rPr>
          <w:rFonts w:cstheme="minorHAnsi"/>
          <w:sz w:val="16"/>
          <w:szCs w:val="16"/>
        </w:rPr>
        <w:t xml:space="preserve">Treasures Foundation is a registered Charity No: 1131292 and a company limited by guarantee in England and Wales, No 6937026 Address: </w:t>
      </w:r>
      <w:r w:rsidRPr="00543DB2">
        <w:rPr>
          <w:rFonts w:cstheme="minorHAnsi"/>
          <w:color w:val="222222"/>
          <w:sz w:val="16"/>
          <w:szCs w:val="16"/>
          <w:shd w:val="clear" w:color="auto" w:fill="FFFFFF"/>
        </w:rPr>
        <w:t>Treasures Foundation, </w:t>
      </w:r>
      <w:r w:rsidRPr="00543DB2">
        <w:rPr>
          <w:rStyle w:val="il"/>
          <w:rFonts w:cstheme="minorHAnsi"/>
          <w:color w:val="222222"/>
          <w:sz w:val="16"/>
          <w:szCs w:val="16"/>
          <w:shd w:val="clear" w:color="auto" w:fill="FFFFFF"/>
        </w:rPr>
        <w:t>Crown</w:t>
      </w:r>
      <w:r w:rsidRPr="00543DB2">
        <w:rPr>
          <w:rFonts w:cstheme="minorHAnsi"/>
          <w:color w:val="222222"/>
          <w:sz w:val="16"/>
          <w:szCs w:val="16"/>
          <w:shd w:val="clear" w:color="auto" w:fill="FFFFFF"/>
        </w:rPr>
        <w:t> </w:t>
      </w:r>
      <w:r w:rsidRPr="00543DB2">
        <w:rPr>
          <w:rStyle w:val="il"/>
          <w:rFonts w:cstheme="minorHAnsi"/>
          <w:color w:val="222222"/>
          <w:sz w:val="16"/>
          <w:szCs w:val="16"/>
          <w:shd w:val="clear" w:color="auto" w:fill="FFFFFF"/>
        </w:rPr>
        <w:t>House</w:t>
      </w:r>
      <w:r w:rsidRPr="00543DB2">
        <w:rPr>
          <w:rFonts w:cstheme="minorHAnsi"/>
          <w:color w:val="222222"/>
          <w:sz w:val="16"/>
          <w:szCs w:val="16"/>
          <w:shd w:val="clear" w:color="auto" w:fill="FFFFFF"/>
        </w:rPr>
        <w:t>, 27 Old Glou</w:t>
      </w:r>
      <w:r>
        <w:rPr>
          <w:rFonts w:cstheme="minorHAnsi"/>
          <w:color w:val="222222"/>
          <w:sz w:val="16"/>
          <w:szCs w:val="16"/>
          <w:shd w:val="clear" w:color="auto" w:fill="FFFFFF"/>
        </w:rPr>
        <w:t>cester Street, London. WC1N 3AX</w:t>
      </w:r>
    </w:p>
    <w:p w14:paraId="7551DCCF" w14:textId="77777777" w:rsidR="00D664D1" w:rsidRPr="00543DB2" w:rsidRDefault="00D664D1" w:rsidP="00D664D1">
      <w:pPr>
        <w:overflowPunct w:val="0"/>
        <w:autoSpaceDE w:val="0"/>
        <w:autoSpaceDN w:val="0"/>
        <w:jc w:val="center"/>
        <w:rPr>
          <w:rFonts w:cstheme="minorHAnsi"/>
          <w:sz w:val="16"/>
          <w:szCs w:val="16"/>
        </w:rPr>
      </w:pPr>
    </w:p>
    <w:p w14:paraId="6090F84B" w14:textId="77777777" w:rsidR="00D664D1" w:rsidRPr="00543DB2" w:rsidRDefault="00D664D1" w:rsidP="00D664D1">
      <w:pPr>
        <w:overflowPunct w:val="0"/>
        <w:autoSpaceDE w:val="0"/>
        <w:autoSpaceDN w:val="0"/>
        <w:jc w:val="center"/>
        <w:rPr>
          <w:rFonts w:cstheme="minorHAnsi"/>
          <w:sz w:val="16"/>
          <w:szCs w:val="16"/>
        </w:rPr>
      </w:pPr>
      <w:r w:rsidRPr="00543DB2">
        <w:rPr>
          <w:rFonts w:cstheme="minorHAnsi"/>
          <w:sz w:val="16"/>
          <w:szCs w:val="16"/>
        </w:rPr>
        <w:t>Email: info@treasuresfoundation.org</w:t>
      </w:r>
    </w:p>
    <w:p w14:paraId="34924245" w14:textId="77777777" w:rsidR="00D664D1" w:rsidRPr="00543DB2" w:rsidRDefault="00D664D1" w:rsidP="00D664D1">
      <w:pPr>
        <w:overflowPunct w:val="0"/>
        <w:autoSpaceDE w:val="0"/>
        <w:autoSpaceDN w:val="0"/>
        <w:rPr>
          <w:rFonts w:cstheme="minorHAnsi"/>
          <w:sz w:val="16"/>
          <w:szCs w:val="16"/>
        </w:rPr>
      </w:pPr>
    </w:p>
    <w:tbl>
      <w:tblPr>
        <w:tblStyle w:val="TableGrid"/>
        <w:tblW w:w="0" w:type="auto"/>
        <w:shd w:val="clear" w:color="auto" w:fill="FFE599" w:themeFill="accent4" w:themeFillTint="66"/>
        <w:tblLook w:val="04A0" w:firstRow="1" w:lastRow="0" w:firstColumn="1" w:lastColumn="0" w:noHBand="0" w:noVBand="1"/>
      </w:tblPr>
      <w:tblGrid>
        <w:gridCol w:w="2802"/>
        <w:gridCol w:w="7195"/>
      </w:tblGrid>
      <w:tr w:rsidR="00D664D1" w:rsidRPr="00543DB2" w14:paraId="5F32A728" w14:textId="77777777" w:rsidTr="00D664D1">
        <w:tc>
          <w:tcPr>
            <w:tcW w:w="9997" w:type="dxa"/>
            <w:gridSpan w:val="2"/>
            <w:tcBorders>
              <w:bottom w:val="single" w:sz="4" w:space="0" w:color="auto"/>
            </w:tcBorders>
            <w:shd w:val="clear" w:color="auto" w:fill="A996DA"/>
          </w:tcPr>
          <w:p w14:paraId="6A050F8E" w14:textId="1E182D86" w:rsidR="00D664D1" w:rsidRPr="00543DB2" w:rsidRDefault="00D664D1" w:rsidP="007C2AE8">
            <w:pPr>
              <w:jc w:val="center"/>
              <w:rPr>
                <w:rFonts w:cstheme="minorHAnsi"/>
                <w:b/>
                <w:sz w:val="32"/>
                <w:szCs w:val="32"/>
              </w:rPr>
            </w:pPr>
            <w:r>
              <w:rPr>
                <w:rFonts w:cstheme="minorHAnsi"/>
                <w:b/>
                <w:sz w:val="32"/>
                <w:szCs w:val="32"/>
              </w:rPr>
              <w:t>WELL-BEING AT WORK (WBAW) OFFER &amp; POLICY</w:t>
            </w:r>
          </w:p>
        </w:tc>
      </w:tr>
      <w:tr w:rsidR="00D664D1" w:rsidRPr="00543DB2" w14:paraId="607C9C6B" w14:textId="77777777" w:rsidTr="007C2AE8">
        <w:tc>
          <w:tcPr>
            <w:tcW w:w="2802" w:type="dxa"/>
            <w:shd w:val="clear" w:color="auto" w:fill="auto"/>
          </w:tcPr>
          <w:p w14:paraId="35438AF0" w14:textId="77777777" w:rsidR="00D664D1" w:rsidRPr="00543DB2" w:rsidRDefault="00D664D1" w:rsidP="007C2AE8">
            <w:pPr>
              <w:rPr>
                <w:rFonts w:cstheme="minorHAnsi"/>
                <w:b/>
                <w:sz w:val="28"/>
                <w:szCs w:val="28"/>
              </w:rPr>
            </w:pPr>
            <w:r w:rsidRPr="00543DB2">
              <w:rPr>
                <w:rFonts w:cstheme="minorHAnsi"/>
                <w:b/>
                <w:sz w:val="28"/>
                <w:szCs w:val="28"/>
              </w:rPr>
              <w:t>Approved:</w:t>
            </w:r>
          </w:p>
        </w:tc>
        <w:tc>
          <w:tcPr>
            <w:tcW w:w="7195" w:type="dxa"/>
            <w:shd w:val="clear" w:color="auto" w:fill="auto"/>
          </w:tcPr>
          <w:p w14:paraId="7B35F81E" w14:textId="138E60B8" w:rsidR="00D664D1" w:rsidRPr="00543DB2" w:rsidRDefault="00A5287E" w:rsidP="00D664D1">
            <w:pPr>
              <w:rPr>
                <w:rFonts w:cstheme="minorHAnsi"/>
                <w:b/>
                <w:sz w:val="32"/>
                <w:szCs w:val="32"/>
              </w:rPr>
            </w:pPr>
            <w:r>
              <w:rPr>
                <w:rFonts w:cstheme="minorHAnsi"/>
                <w:b/>
                <w:sz w:val="32"/>
                <w:szCs w:val="32"/>
              </w:rPr>
              <w:t xml:space="preserve"> </w:t>
            </w:r>
            <w:r w:rsidR="000164E6">
              <w:rPr>
                <w:rFonts w:cstheme="minorHAnsi"/>
                <w:b/>
                <w:sz w:val="32"/>
                <w:szCs w:val="32"/>
              </w:rPr>
              <w:t>July 23</w:t>
            </w:r>
          </w:p>
        </w:tc>
      </w:tr>
    </w:tbl>
    <w:p w14:paraId="2789A916" w14:textId="77777777" w:rsidR="00D664D1" w:rsidRPr="00543DB2" w:rsidRDefault="00D664D1" w:rsidP="00D664D1">
      <w:pPr>
        <w:jc w:val="center"/>
        <w:rPr>
          <w:rFonts w:cstheme="minorHAnsi"/>
          <w:b/>
          <w:sz w:val="32"/>
          <w:szCs w:val="32"/>
        </w:rPr>
      </w:pPr>
    </w:p>
    <w:tbl>
      <w:tblPr>
        <w:tblStyle w:val="TableGrid"/>
        <w:tblW w:w="0" w:type="auto"/>
        <w:shd w:val="clear" w:color="auto" w:fill="FFE599" w:themeFill="accent4" w:themeFillTint="66"/>
        <w:tblLook w:val="04A0" w:firstRow="1" w:lastRow="0" w:firstColumn="1" w:lastColumn="0" w:noHBand="0" w:noVBand="1"/>
      </w:tblPr>
      <w:tblGrid>
        <w:gridCol w:w="2802"/>
        <w:gridCol w:w="7195"/>
      </w:tblGrid>
      <w:tr w:rsidR="00D664D1" w:rsidRPr="00543DB2" w14:paraId="444B7C87" w14:textId="77777777" w:rsidTr="00D664D1">
        <w:tc>
          <w:tcPr>
            <w:tcW w:w="2802" w:type="dxa"/>
            <w:shd w:val="clear" w:color="auto" w:fill="C9C9C9" w:themeFill="accent3" w:themeFillTint="99"/>
          </w:tcPr>
          <w:p w14:paraId="67288044" w14:textId="77777777" w:rsidR="00D664D1" w:rsidRPr="00543DB2" w:rsidRDefault="00D664D1" w:rsidP="007C2AE8">
            <w:pPr>
              <w:rPr>
                <w:rFonts w:cstheme="minorHAnsi"/>
                <w:b/>
                <w:sz w:val="32"/>
                <w:szCs w:val="32"/>
              </w:rPr>
            </w:pPr>
            <w:r w:rsidRPr="00543DB2">
              <w:rPr>
                <w:rFonts w:cstheme="minorHAnsi"/>
                <w:b/>
                <w:sz w:val="32"/>
                <w:szCs w:val="32"/>
              </w:rPr>
              <w:t>For Review:</w:t>
            </w:r>
          </w:p>
        </w:tc>
        <w:tc>
          <w:tcPr>
            <w:tcW w:w="7195" w:type="dxa"/>
            <w:shd w:val="clear" w:color="auto" w:fill="auto"/>
          </w:tcPr>
          <w:p w14:paraId="17CD914A" w14:textId="7C078940" w:rsidR="00D664D1" w:rsidRPr="00543DB2" w:rsidRDefault="000164E6" w:rsidP="007C2AE8">
            <w:pPr>
              <w:rPr>
                <w:rFonts w:cstheme="minorHAnsi"/>
                <w:b/>
                <w:sz w:val="32"/>
                <w:szCs w:val="32"/>
              </w:rPr>
            </w:pPr>
            <w:r>
              <w:rPr>
                <w:rFonts w:cstheme="minorHAnsi"/>
                <w:b/>
                <w:sz w:val="32"/>
                <w:szCs w:val="32"/>
              </w:rPr>
              <w:t>July 24</w:t>
            </w:r>
          </w:p>
        </w:tc>
      </w:tr>
      <w:tr w:rsidR="00D664D1" w:rsidRPr="00543DB2" w14:paraId="02F90DBA" w14:textId="77777777" w:rsidTr="007C2AE8">
        <w:tc>
          <w:tcPr>
            <w:tcW w:w="2802" w:type="dxa"/>
            <w:shd w:val="clear" w:color="auto" w:fill="auto"/>
          </w:tcPr>
          <w:p w14:paraId="1EF52D2C" w14:textId="77777777" w:rsidR="00D664D1" w:rsidRPr="00543DB2" w:rsidRDefault="00D664D1" w:rsidP="007C2AE8">
            <w:pPr>
              <w:rPr>
                <w:rFonts w:cstheme="minorHAnsi"/>
                <w:b/>
              </w:rPr>
            </w:pPr>
            <w:r w:rsidRPr="00543DB2">
              <w:rPr>
                <w:rFonts w:cstheme="minorHAnsi"/>
                <w:b/>
              </w:rPr>
              <w:t>Drafts circulated:</w:t>
            </w:r>
          </w:p>
        </w:tc>
        <w:tc>
          <w:tcPr>
            <w:tcW w:w="7195" w:type="dxa"/>
            <w:shd w:val="clear" w:color="auto" w:fill="auto"/>
          </w:tcPr>
          <w:p w14:paraId="618EA1AC" w14:textId="77777777" w:rsidR="00D664D1" w:rsidRDefault="00D664D1" w:rsidP="007C2AE8">
            <w:pPr>
              <w:rPr>
                <w:rFonts w:cstheme="minorHAnsi"/>
                <w:b/>
              </w:rPr>
            </w:pPr>
            <w:r w:rsidRPr="00543DB2">
              <w:rPr>
                <w:rFonts w:cstheme="minorHAnsi"/>
                <w:b/>
              </w:rPr>
              <w:t>Project Team</w:t>
            </w:r>
            <w:r>
              <w:rPr>
                <w:rFonts w:cstheme="minorHAnsi"/>
                <w:b/>
              </w:rPr>
              <w:t>:</w:t>
            </w:r>
            <w:r w:rsidR="0077401D">
              <w:rPr>
                <w:rFonts w:cstheme="minorHAnsi"/>
                <w:b/>
              </w:rPr>
              <w:t xml:space="preserve"> Jul 2</w:t>
            </w:r>
            <w:r w:rsidR="000164E6">
              <w:rPr>
                <w:rFonts w:cstheme="minorHAnsi"/>
                <w:b/>
              </w:rPr>
              <w:t>3</w:t>
            </w:r>
          </w:p>
          <w:p w14:paraId="41D0D145" w14:textId="5200369B" w:rsidR="000164E6" w:rsidRPr="00543DB2" w:rsidRDefault="000164E6" w:rsidP="007C2AE8">
            <w:pPr>
              <w:rPr>
                <w:rFonts w:cstheme="minorHAnsi"/>
                <w:b/>
              </w:rPr>
            </w:pPr>
            <w:r>
              <w:rPr>
                <w:rFonts w:cstheme="minorHAnsi"/>
                <w:b/>
              </w:rPr>
              <w:t>Support Team: July 22</w:t>
            </w:r>
          </w:p>
        </w:tc>
      </w:tr>
      <w:tr w:rsidR="00D664D1" w:rsidRPr="00543DB2" w14:paraId="423C7C56" w14:textId="77777777" w:rsidTr="007C2AE8">
        <w:tc>
          <w:tcPr>
            <w:tcW w:w="2802" w:type="dxa"/>
            <w:shd w:val="clear" w:color="auto" w:fill="auto"/>
          </w:tcPr>
          <w:p w14:paraId="27903AE4" w14:textId="77777777" w:rsidR="00D664D1" w:rsidRPr="00543DB2" w:rsidRDefault="00D664D1" w:rsidP="007C2AE8">
            <w:pPr>
              <w:rPr>
                <w:rFonts w:cstheme="minorHAnsi"/>
                <w:b/>
              </w:rPr>
            </w:pPr>
            <w:r w:rsidRPr="00543DB2">
              <w:rPr>
                <w:rFonts w:cstheme="minorHAnsi"/>
                <w:b/>
              </w:rPr>
              <w:t>Previous Versions:</w:t>
            </w:r>
          </w:p>
        </w:tc>
        <w:tc>
          <w:tcPr>
            <w:tcW w:w="7195" w:type="dxa"/>
            <w:shd w:val="clear" w:color="auto" w:fill="auto"/>
          </w:tcPr>
          <w:p w14:paraId="632FF7A6" w14:textId="02982158" w:rsidR="00D664D1" w:rsidRPr="00543DB2" w:rsidRDefault="000164E6" w:rsidP="007C2AE8">
            <w:pPr>
              <w:rPr>
                <w:rFonts w:cstheme="minorHAnsi"/>
                <w:b/>
              </w:rPr>
            </w:pPr>
            <w:r>
              <w:rPr>
                <w:rFonts w:cstheme="minorHAnsi"/>
                <w:b/>
              </w:rPr>
              <w:t>July 22</w:t>
            </w:r>
          </w:p>
        </w:tc>
      </w:tr>
    </w:tbl>
    <w:p w14:paraId="257AD1B3" w14:textId="6D726F40" w:rsidR="00D664D1" w:rsidRDefault="00D664D1" w:rsidP="00D664D1">
      <w:pPr>
        <w:spacing w:line="360" w:lineRule="auto"/>
        <w:jc w:val="both"/>
        <w:rPr>
          <w:rFonts w:cstheme="minorHAnsi"/>
          <w:b/>
          <w:sz w:val="28"/>
          <w:szCs w:val="28"/>
          <w:u w:val="single"/>
        </w:rPr>
      </w:pPr>
    </w:p>
    <w:p w14:paraId="73CB8D6D" w14:textId="474E6C2F" w:rsidR="00D664D1" w:rsidRDefault="00D664D1" w:rsidP="00D664D1">
      <w:pPr>
        <w:spacing w:line="360" w:lineRule="auto"/>
        <w:jc w:val="center"/>
        <w:rPr>
          <w:rFonts w:cstheme="minorHAnsi"/>
          <w:b/>
          <w:sz w:val="28"/>
          <w:szCs w:val="28"/>
          <w:u w:val="single"/>
        </w:rPr>
      </w:pPr>
      <w:r w:rsidRPr="00F50C8E">
        <w:rPr>
          <w:rFonts w:cstheme="minorHAnsi"/>
          <w:b/>
          <w:sz w:val="28"/>
          <w:szCs w:val="28"/>
          <w:u w:val="single"/>
        </w:rPr>
        <w:t>CONTENTS</w:t>
      </w:r>
    </w:p>
    <w:p w14:paraId="62FD80C9" w14:textId="13B8BDB6" w:rsidR="00D664D1" w:rsidRDefault="002F5B6C" w:rsidP="00D664D1">
      <w:pPr>
        <w:spacing w:line="360" w:lineRule="auto"/>
        <w:ind w:left="1440"/>
        <w:jc w:val="both"/>
        <w:rPr>
          <w:rFonts w:cstheme="minorHAnsi"/>
          <w:b/>
          <w:sz w:val="28"/>
          <w:szCs w:val="28"/>
        </w:rPr>
      </w:pPr>
      <w:r>
        <w:rPr>
          <w:rFonts w:cstheme="minorHAnsi"/>
          <w:b/>
          <w:sz w:val="28"/>
          <w:szCs w:val="28"/>
          <w:u w:val="single"/>
        </w:rPr>
        <w:t xml:space="preserve">Well-Being at Work </w:t>
      </w:r>
      <w:r w:rsidR="00D664D1">
        <w:rPr>
          <w:rFonts w:cstheme="minorHAnsi"/>
          <w:b/>
          <w:sz w:val="28"/>
          <w:szCs w:val="28"/>
          <w:u w:val="single"/>
        </w:rPr>
        <w:t>O</w:t>
      </w:r>
      <w:r>
        <w:rPr>
          <w:rFonts w:cstheme="minorHAnsi"/>
          <w:b/>
          <w:sz w:val="28"/>
          <w:szCs w:val="28"/>
          <w:u w:val="single"/>
        </w:rPr>
        <w:t>FFER</w:t>
      </w:r>
      <w:r w:rsidR="00D664D1">
        <w:rPr>
          <w:rFonts w:cstheme="minorHAnsi"/>
          <w:b/>
          <w:sz w:val="28"/>
          <w:szCs w:val="28"/>
        </w:rPr>
        <w:tab/>
      </w:r>
      <w:r w:rsidR="00D664D1">
        <w:rPr>
          <w:rFonts w:cstheme="minorHAnsi"/>
          <w:b/>
          <w:sz w:val="28"/>
          <w:szCs w:val="28"/>
        </w:rPr>
        <w:tab/>
      </w:r>
      <w:r w:rsidR="00D664D1">
        <w:rPr>
          <w:rFonts w:cstheme="minorHAnsi"/>
          <w:b/>
          <w:sz w:val="28"/>
          <w:szCs w:val="28"/>
        </w:rPr>
        <w:tab/>
      </w:r>
      <w:r w:rsidR="00D664D1">
        <w:rPr>
          <w:rFonts w:cstheme="minorHAnsi"/>
          <w:b/>
          <w:sz w:val="28"/>
          <w:szCs w:val="28"/>
        </w:rPr>
        <w:tab/>
      </w:r>
      <w:r w:rsidR="00D664D1">
        <w:rPr>
          <w:rFonts w:cstheme="minorHAnsi"/>
          <w:b/>
          <w:sz w:val="28"/>
          <w:szCs w:val="28"/>
        </w:rPr>
        <w:tab/>
        <w:t>p 2</w:t>
      </w:r>
    </w:p>
    <w:p w14:paraId="3152AB70" w14:textId="77777777" w:rsidR="002F5B6C" w:rsidRDefault="002F5B6C" w:rsidP="00D664D1">
      <w:pPr>
        <w:spacing w:line="360" w:lineRule="auto"/>
        <w:ind w:left="1440"/>
        <w:jc w:val="both"/>
        <w:rPr>
          <w:rFonts w:cstheme="minorHAnsi"/>
          <w:b/>
          <w:sz w:val="28"/>
          <w:szCs w:val="28"/>
        </w:rPr>
      </w:pPr>
    </w:p>
    <w:p w14:paraId="415C14DC" w14:textId="28AB4BC4" w:rsidR="002F5B6C" w:rsidRPr="002F5B6C" w:rsidRDefault="002F5B6C" w:rsidP="002F5B6C">
      <w:pPr>
        <w:spacing w:line="360" w:lineRule="auto"/>
        <w:ind w:left="720" w:firstLine="720"/>
        <w:rPr>
          <w:rFonts w:cstheme="minorHAnsi"/>
          <w:b/>
          <w:sz w:val="28"/>
          <w:szCs w:val="28"/>
        </w:rPr>
      </w:pPr>
      <w:r w:rsidRPr="002F5B6C">
        <w:rPr>
          <w:rFonts w:cstheme="minorHAnsi"/>
          <w:b/>
          <w:sz w:val="28"/>
          <w:szCs w:val="28"/>
        </w:rPr>
        <w:t>POLICY</w:t>
      </w:r>
    </w:p>
    <w:p w14:paraId="32429854" w14:textId="051353CD" w:rsidR="00D664D1" w:rsidRPr="009B71F7" w:rsidRDefault="00D664D1" w:rsidP="00D664D1">
      <w:pPr>
        <w:spacing w:line="360" w:lineRule="auto"/>
        <w:ind w:left="720" w:firstLine="720"/>
        <w:jc w:val="both"/>
        <w:rPr>
          <w:rFonts w:cstheme="minorHAnsi"/>
          <w:b/>
          <w:sz w:val="28"/>
          <w:szCs w:val="28"/>
        </w:rPr>
      </w:pPr>
      <w:r>
        <w:rPr>
          <w:rFonts w:cstheme="minorHAnsi"/>
          <w:b/>
          <w:sz w:val="28"/>
          <w:szCs w:val="28"/>
          <w:u w:val="single"/>
        </w:rPr>
        <w:t>1. Aim</w:t>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t>p 3</w:t>
      </w:r>
    </w:p>
    <w:p w14:paraId="3FDAAB47" w14:textId="5A3118DF" w:rsidR="00D664D1" w:rsidRPr="009B71F7" w:rsidRDefault="00D664D1" w:rsidP="00D664D1">
      <w:pPr>
        <w:spacing w:line="360" w:lineRule="auto"/>
        <w:ind w:left="720" w:firstLine="720"/>
        <w:jc w:val="both"/>
        <w:rPr>
          <w:rFonts w:cstheme="minorHAnsi"/>
          <w:b/>
          <w:sz w:val="28"/>
          <w:szCs w:val="28"/>
        </w:rPr>
      </w:pPr>
      <w:r>
        <w:rPr>
          <w:rFonts w:cstheme="minorHAnsi"/>
          <w:b/>
          <w:sz w:val="28"/>
          <w:szCs w:val="28"/>
          <w:u w:val="single"/>
        </w:rPr>
        <w:t>2. Scope</w:t>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t>p 3</w:t>
      </w:r>
    </w:p>
    <w:p w14:paraId="42E997B0" w14:textId="25BD0010" w:rsidR="00D664D1" w:rsidRPr="009B71F7" w:rsidRDefault="00D664D1" w:rsidP="00D664D1">
      <w:pPr>
        <w:spacing w:line="360" w:lineRule="auto"/>
        <w:ind w:left="720" w:firstLine="720"/>
        <w:jc w:val="both"/>
        <w:rPr>
          <w:rFonts w:cstheme="minorHAnsi"/>
          <w:b/>
          <w:sz w:val="28"/>
          <w:szCs w:val="28"/>
        </w:rPr>
      </w:pPr>
      <w:r>
        <w:rPr>
          <w:rFonts w:cstheme="minorHAnsi"/>
          <w:b/>
          <w:sz w:val="28"/>
          <w:szCs w:val="28"/>
          <w:u w:val="single"/>
        </w:rPr>
        <w:t>3. Recognising Factors Affecting WBAW</w:t>
      </w:r>
      <w:r>
        <w:rPr>
          <w:rFonts w:cstheme="minorHAnsi"/>
          <w:b/>
          <w:sz w:val="28"/>
          <w:szCs w:val="28"/>
        </w:rPr>
        <w:tab/>
      </w:r>
      <w:r>
        <w:rPr>
          <w:rFonts w:cstheme="minorHAnsi"/>
          <w:b/>
          <w:sz w:val="28"/>
          <w:szCs w:val="28"/>
        </w:rPr>
        <w:tab/>
      </w:r>
      <w:r>
        <w:rPr>
          <w:rFonts w:cstheme="minorHAnsi"/>
          <w:b/>
          <w:sz w:val="28"/>
          <w:szCs w:val="28"/>
        </w:rPr>
        <w:tab/>
        <w:t>p</w:t>
      </w:r>
      <w:r w:rsidR="002F5B6C">
        <w:rPr>
          <w:rFonts w:cstheme="minorHAnsi"/>
          <w:b/>
          <w:sz w:val="28"/>
          <w:szCs w:val="28"/>
        </w:rPr>
        <w:t xml:space="preserve"> 3</w:t>
      </w:r>
    </w:p>
    <w:p w14:paraId="166D0D10" w14:textId="0E8A16C0" w:rsidR="00D664D1" w:rsidRDefault="00D664D1" w:rsidP="00D664D1">
      <w:pPr>
        <w:spacing w:line="360" w:lineRule="auto"/>
        <w:ind w:left="1440"/>
        <w:jc w:val="both"/>
        <w:rPr>
          <w:rFonts w:cstheme="minorHAnsi"/>
          <w:b/>
          <w:sz w:val="28"/>
          <w:szCs w:val="28"/>
        </w:rPr>
      </w:pPr>
      <w:r w:rsidRPr="00D664D1">
        <w:rPr>
          <w:rFonts w:cstheme="minorHAnsi"/>
          <w:b/>
          <w:sz w:val="28"/>
          <w:szCs w:val="28"/>
          <w:u w:val="single"/>
        </w:rPr>
        <w:t>4. Objectives</w:t>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t>p</w:t>
      </w:r>
      <w:r w:rsidR="002F5B6C">
        <w:rPr>
          <w:rFonts w:cstheme="minorHAnsi"/>
          <w:b/>
          <w:sz w:val="28"/>
          <w:szCs w:val="28"/>
        </w:rPr>
        <w:t xml:space="preserve"> 4</w:t>
      </w:r>
    </w:p>
    <w:p w14:paraId="709AD548" w14:textId="6512E140" w:rsidR="00D664D1" w:rsidRDefault="002F5B6C" w:rsidP="00D664D1">
      <w:pPr>
        <w:spacing w:line="360" w:lineRule="auto"/>
        <w:ind w:left="1440"/>
        <w:jc w:val="both"/>
        <w:rPr>
          <w:rFonts w:cstheme="minorHAnsi"/>
          <w:b/>
          <w:sz w:val="28"/>
          <w:szCs w:val="28"/>
        </w:rPr>
      </w:pPr>
      <w:r>
        <w:rPr>
          <w:rFonts w:cstheme="minorHAnsi"/>
          <w:b/>
          <w:sz w:val="28"/>
          <w:szCs w:val="28"/>
          <w:u w:val="single"/>
        </w:rPr>
        <w:t>5</w:t>
      </w:r>
      <w:r w:rsidR="00D664D1" w:rsidRPr="00055DCF">
        <w:rPr>
          <w:rFonts w:cstheme="minorHAnsi"/>
          <w:b/>
          <w:sz w:val="28"/>
          <w:szCs w:val="28"/>
          <w:u w:val="single"/>
        </w:rPr>
        <w:t xml:space="preserve">. </w:t>
      </w:r>
      <w:r>
        <w:rPr>
          <w:rFonts w:cstheme="minorHAnsi"/>
          <w:b/>
          <w:sz w:val="28"/>
          <w:szCs w:val="28"/>
          <w:u w:val="single"/>
        </w:rPr>
        <w:t>Mental Health at Work</w:t>
      </w:r>
      <w:r w:rsidR="00D664D1">
        <w:rPr>
          <w:rFonts w:cstheme="minorHAnsi"/>
          <w:b/>
          <w:sz w:val="28"/>
          <w:szCs w:val="28"/>
        </w:rPr>
        <w:tab/>
      </w:r>
      <w:r w:rsidR="00D664D1">
        <w:rPr>
          <w:rFonts w:cstheme="minorHAnsi"/>
          <w:b/>
          <w:sz w:val="28"/>
          <w:szCs w:val="28"/>
        </w:rPr>
        <w:tab/>
      </w:r>
      <w:r w:rsidR="00D664D1">
        <w:rPr>
          <w:rFonts w:cstheme="minorHAnsi"/>
          <w:b/>
          <w:sz w:val="28"/>
          <w:szCs w:val="28"/>
        </w:rPr>
        <w:tab/>
      </w:r>
      <w:r w:rsidR="00D664D1">
        <w:rPr>
          <w:rFonts w:cstheme="minorHAnsi"/>
          <w:b/>
          <w:sz w:val="28"/>
          <w:szCs w:val="28"/>
        </w:rPr>
        <w:tab/>
      </w:r>
      <w:r w:rsidR="00D664D1">
        <w:rPr>
          <w:rFonts w:cstheme="minorHAnsi"/>
          <w:b/>
          <w:sz w:val="28"/>
          <w:szCs w:val="28"/>
        </w:rPr>
        <w:tab/>
      </w:r>
      <w:r>
        <w:rPr>
          <w:rFonts w:cstheme="minorHAnsi"/>
          <w:b/>
          <w:sz w:val="28"/>
          <w:szCs w:val="28"/>
        </w:rPr>
        <w:t>p 4</w:t>
      </w:r>
    </w:p>
    <w:p w14:paraId="205846F8" w14:textId="08C2B32F" w:rsidR="002F5B6C" w:rsidRDefault="002F5B6C" w:rsidP="00D664D1">
      <w:pPr>
        <w:spacing w:line="360" w:lineRule="auto"/>
        <w:ind w:left="1440"/>
        <w:jc w:val="both"/>
        <w:rPr>
          <w:rFonts w:cstheme="minorHAnsi"/>
          <w:b/>
          <w:sz w:val="28"/>
          <w:szCs w:val="28"/>
        </w:rPr>
      </w:pPr>
      <w:r>
        <w:rPr>
          <w:rFonts w:cstheme="minorHAnsi"/>
          <w:b/>
          <w:sz w:val="28"/>
          <w:szCs w:val="28"/>
          <w:u w:val="single"/>
        </w:rPr>
        <w:t>6. Physical Activity</w:t>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r>
      <w:r>
        <w:rPr>
          <w:rFonts w:cstheme="minorHAnsi"/>
          <w:b/>
          <w:sz w:val="28"/>
          <w:szCs w:val="28"/>
        </w:rPr>
        <w:tab/>
        <w:t>p</w:t>
      </w:r>
    </w:p>
    <w:p w14:paraId="5E9EAF94" w14:textId="166EA3E4" w:rsidR="002F5B6C" w:rsidRPr="002F5B6C" w:rsidRDefault="002F5B6C" w:rsidP="00D664D1">
      <w:pPr>
        <w:spacing w:line="360" w:lineRule="auto"/>
        <w:ind w:left="1440"/>
        <w:jc w:val="both"/>
        <w:rPr>
          <w:rFonts w:cstheme="minorHAnsi"/>
          <w:b/>
          <w:sz w:val="28"/>
          <w:szCs w:val="28"/>
          <w:u w:val="single"/>
        </w:rPr>
      </w:pPr>
      <w:r w:rsidRPr="002F5B6C">
        <w:rPr>
          <w:rFonts w:cstheme="minorHAnsi"/>
          <w:b/>
          <w:sz w:val="28"/>
          <w:szCs w:val="28"/>
          <w:u w:val="single"/>
        </w:rPr>
        <w:t>7. Healthy Eating</w:t>
      </w:r>
    </w:p>
    <w:p w14:paraId="7EF52D61" w14:textId="3012A51E" w:rsidR="00D664D1" w:rsidRDefault="00D664D1" w:rsidP="00D664D1">
      <w:pPr>
        <w:spacing w:line="360" w:lineRule="auto"/>
        <w:ind w:left="720" w:firstLine="720"/>
        <w:rPr>
          <w:rFonts w:cstheme="minorHAnsi"/>
          <w:b/>
          <w:sz w:val="28"/>
          <w:szCs w:val="28"/>
        </w:rPr>
      </w:pPr>
      <w:r w:rsidRPr="00055DCF">
        <w:rPr>
          <w:rFonts w:cstheme="minorHAnsi"/>
          <w:b/>
          <w:sz w:val="28"/>
          <w:szCs w:val="28"/>
          <w:u w:val="single"/>
        </w:rPr>
        <w:t xml:space="preserve">APPENDIX 1 </w:t>
      </w:r>
      <w:r>
        <w:rPr>
          <w:rFonts w:cstheme="minorHAnsi"/>
          <w:b/>
          <w:sz w:val="28"/>
          <w:szCs w:val="28"/>
          <w:u w:val="single"/>
        </w:rPr>
        <w:t>–</w:t>
      </w:r>
      <w:r w:rsidRPr="00055DCF">
        <w:rPr>
          <w:rFonts w:cstheme="minorHAnsi"/>
          <w:b/>
          <w:sz w:val="28"/>
          <w:szCs w:val="28"/>
          <w:u w:val="single"/>
        </w:rPr>
        <w:t xml:space="preserve"> </w:t>
      </w:r>
      <w:r>
        <w:rPr>
          <w:rFonts w:cstheme="minorHAnsi"/>
          <w:b/>
          <w:sz w:val="28"/>
          <w:szCs w:val="28"/>
          <w:u w:val="single"/>
        </w:rPr>
        <w:t>MENTAL HEALTH ISSUES? (</w:t>
      </w:r>
      <w:proofErr w:type="gramStart"/>
      <w:r>
        <w:rPr>
          <w:rFonts w:cstheme="minorHAnsi"/>
          <w:b/>
          <w:sz w:val="28"/>
          <w:szCs w:val="28"/>
          <w:u w:val="single"/>
        </w:rPr>
        <w:t>to</w:t>
      </w:r>
      <w:proofErr w:type="gramEnd"/>
      <w:r>
        <w:rPr>
          <w:rFonts w:cstheme="minorHAnsi"/>
          <w:b/>
          <w:sz w:val="28"/>
          <w:szCs w:val="28"/>
          <w:u w:val="single"/>
        </w:rPr>
        <w:t xml:space="preserve"> provide)</w:t>
      </w:r>
      <w:r>
        <w:rPr>
          <w:rFonts w:cstheme="minorHAnsi"/>
          <w:b/>
          <w:sz w:val="28"/>
          <w:szCs w:val="28"/>
        </w:rPr>
        <w:tab/>
        <w:t>p 5</w:t>
      </w:r>
    </w:p>
    <w:p w14:paraId="6C418A52" w14:textId="760F1784" w:rsidR="001E25E5" w:rsidRDefault="001E25E5">
      <w:pPr>
        <w:spacing w:after="160" w:line="259" w:lineRule="auto"/>
      </w:pPr>
    </w:p>
    <w:p w14:paraId="619F0729" w14:textId="77777777" w:rsidR="00D664D1" w:rsidRDefault="00D664D1">
      <w:pPr>
        <w:spacing w:after="160" w:line="259" w:lineRule="auto"/>
      </w:pPr>
    </w:p>
    <w:p w14:paraId="2CE2ABFA" w14:textId="4AF7FA7F" w:rsidR="00D664D1" w:rsidRDefault="00D664D1">
      <w:pPr>
        <w:spacing w:after="160" w:line="259" w:lineRule="auto"/>
      </w:pPr>
    </w:p>
    <w:p w14:paraId="7C70FA6A" w14:textId="77777777" w:rsidR="00D664D1" w:rsidRDefault="00D664D1">
      <w:pPr>
        <w:spacing w:after="160" w:line="259" w:lineRule="auto"/>
      </w:pPr>
    </w:p>
    <w:p w14:paraId="1543A2CE" w14:textId="77777777" w:rsidR="00D664D1" w:rsidRDefault="00D664D1">
      <w:pPr>
        <w:spacing w:after="160" w:line="259" w:lineRule="auto"/>
      </w:pPr>
    </w:p>
    <w:p w14:paraId="5EC97AB2" w14:textId="77777777" w:rsidR="00D664D1" w:rsidRDefault="00D664D1">
      <w:pPr>
        <w:spacing w:after="160" w:line="259" w:lineRule="auto"/>
      </w:pPr>
    </w:p>
    <w:p w14:paraId="7274F1E7" w14:textId="77777777" w:rsidR="00D664D1" w:rsidRDefault="00D664D1">
      <w:pPr>
        <w:spacing w:after="160" w:line="259" w:lineRule="auto"/>
      </w:pPr>
    </w:p>
    <w:p w14:paraId="40544A06" w14:textId="77777777" w:rsidR="00D664D1" w:rsidRDefault="00D664D1">
      <w:pPr>
        <w:spacing w:after="160" w:line="259" w:lineRule="auto"/>
      </w:pPr>
    </w:p>
    <w:p w14:paraId="09C60D15" w14:textId="4B87A3A1" w:rsidR="00D664D1" w:rsidRDefault="00D664D1" w:rsidP="00D664D1">
      <w:pPr>
        <w:overflowPunct w:val="0"/>
        <w:autoSpaceDE w:val="0"/>
        <w:autoSpaceDN w:val="0"/>
        <w:jc w:val="center"/>
        <w:rPr>
          <w:rFonts w:cstheme="minorHAnsi"/>
          <w:color w:val="222222"/>
          <w:sz w:val="16"/>
          <w:szCs w:val="16"/>
          <w:shd w:val="clear" w:color="auto" w:fill="FFFFFF"/>
        </w:rPr>
      </w:pPr>
      <w:r w:rsidRPr="00543DB2">
        <w:rPr>
          <w:rFonts w:cstheme="minorHAnsi"/>
          <w:noProof/>
        </w:rPr>
        <w:lastRenderedPageBreak/>
        <w:drawing>
          <wp:anchor distT="0" distB="0" distL="114300" distR="114300" simplePos="0" relativeHeight="251700224" behindDoc="0" locked="0" layoutInCell="1" allowOverlap="1" wp14:anchorId="3FE2CFD4" wp14:editId="059EEF39">
            <wp:simplePos x="0" y="0"/>
            <wp:positionH relativeFrom="column">
              <wp:posOffset>1270</wp:posOffset>
            </wp:positionH>
            <wp:positionV relativeFrom="paragraph">
              <wp:posOffset>38735</wp:posOffset>
            </wp:positionV>
            <wp:extent cx="2226310" cy="810895"/>
            <wp:effectExtent l="0" t="0" r="2540" b="8255"/>
            <wp:wrapSquare wrapText="bothSides"/>
            <wp:docPr id="26" name="Picture 26" descr="Description: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logo[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26310"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43DB2">
        <w:rPr>
          <w:rFonts w:cstheme="minorHAnsi"/>
          <w:sz w:val="16"/>
          <w:szCs w:val="16"/>
        </w:rPr>
        <w:t xml:space="preserve">Treasures Foundation is a registered Charity No: 1131292 and a company limited by guarantee in England and Wales, No 6937026 Address: </w:t>
      </w:r>
      <w:r w:rsidRPr="00543DB2">
        <w:rPr>
          <w:rFonts w:cstheme="minorHAnsi"/>
          <w:color w:val="222222"/>
          <w:sz w:val="16"/>
          <w:szCs w:val="16"/>
          <w:shd w:val="clear" w:color="auto" w:fill="FFFFFF"/>
        </w:rPr>
        <w:t>Treasures Foundation, </w:t>
      </w:r>
      <w:r w:rsidRPr="00543DB2">
        <w:rPr>
          <w:rStyle w:val="il"/>
          <w:rFonts w:cstheme="minorHAnsi"/>
          <w:color w:val="222222"/>
          <w:sz w:val="16"/>
          <w:szCs w:val="16"/>
          <w:shd w:val="clear" w:color="auto" w:fill="FFFFFF"/>
        </w:rPr>
        <w:t>Crown</w:t>
      </w:r>
      <w:r w:rsidRPr="00543DB2">
        <w:rPr>
          <w:rFonts w:cstheme="minorHAnsi"/>
          <w:color w:val="222222"/>
          <w:sz w:val="16"/>
          <w:szCs w:val="16"/>
          <w:shd w:val="clear" w:color="auto" w:fill="FFFFFF"/>
        </w:rPr>
        <w:t> </w:t>
      </w:r>
      <w:r w:rsidRPr="00543DB2">
        <w:rPr>
          <w:rStyle w:val="il"/>
          <w:rFonts w:cstheme="minorHAnsi"/>
          <w:color w:val="222222"/>
          <w:sz w:val="16"/>
          <w:szCs w:val="16"/>
          <w:shd w:val="clear" w:color="auto" w:fill="FFFFFF"/>
        </w:rPr>
        <w:t>House</w:t>
      </w:r>
      <w:r w:rsidRPr="00543DB2">
        <w:rPr>
          <w:rFonts w:cstheme="minorHAnsi"/>
          <w:color w:val="222222"/>
          <w:sz w:val="16"/>
          <w:szCs w:val="16"/>
          <w:shd w:val="clear" w:color="auto" w:fill="FFFFFF"/>
        </w:rPr>
        <w:t>, 27 Old Glou</w:t>
      </w:r>
      <w:r>
        <w:rPr>
          <w:rFonts w:cstheme="minorHAnsi"/>
          <w:color w:val="222222"/>
          <w:sz w:val="16"/>
          <w:szCs w:val="16"/>
          <w:shd w:val="clear" w:color="auto" w:fill="FFFFFF"/>
        </w:rPr>
        <w:t>cester Street, London. WC1N 3AX</w:t>
      </w:r>
    </w:p>
    <w:p w14:paraId="0DF09BC6" w14:textId="77777777" w:rsidR="00D664D1" w:rsidRPr="00543DB2" w:rsidRDefault="00D664D1" w:rsidP="00D664D1">
      <w:pPr>
        <w:overflowPunct w:val="0"/>
        <w:autoSpaceDE w:val="0"/>
        <w:autoSpaceDN w:val="0"/>
        <w:jc w:val="center"/>
        <w:rPr>
          <w:rFonts w:cstheme="minorHAnsi"/>
          <w:sz w:val="16"/>
          <w:szCs w:val="16"/>
        </w:rPr>
      </w:pPr>
    </w:p>
    <w:p w14:paraId="6294B6CC" w14:textId="3DFAF8E5" w:rsidR="00D664D1" w:rsidRPr="00543DB2" w:rsidRDefault="00D664D1" w:rsidP="00D664D1">
      <w:pPr>
        <w:overflowPunct w:val="0"/>
        <w:autoSpaceDE w:val="0"/>
        <w:autoSpaceDN w:val="0"/>
        <w:jc w:val="center"/>
        <w:rPr>
          <w:rFonts w:cstheme="minorHAnsi"/>
          <w:sz w:val="16"/>
          <w:szCs w:val="16"/>
        </w:rPr>
      </w:pPr>
      <w:r w:rsidRPr="00543DB2">
        <w:rPr>
          <w:rFonts w:cstheme="minorHAnsi"/>
          <w:sz w:val="16"/>
          <w:szCs w:val="16"/>
        </w:rPr>
        <w:t>Email: info@treasuresfoundation.org</w:t>
      </w:r>
    </w:p>
    <w:p w14:paraId="0EEC67DF" w14:textId="77777777" w:rsidR="00D664D1" w:rsidRDefault="00D664D1">
      <w:pPr>
        <w:spacing w:after="160" w:line="259" w:lineRule="auto"/>
      </w:pPr>
    </w:p>
    <w:p w14:paraId="708FE52F" w14:textId="256BF196" w:rsidR="009E0EF9" w:rsidRPr="009E0EF9" w:rsidRDefault="009E0EF9" w:rsidP="00206127">
      <w:pPr>
        <w:shd w:val="clear" w:color="auto" w:fill="7030A0"/>
        <w:spacing w:after="160" w:line="259" w:lineRule="auto"/>
        <w:jc w:val="center"/>
        <w:rPr>
          <w:b/>
          <w:sz w:val="32"/>
        </w:rPr>
      </w:pPr>
      <w:r w:rsidRPr="009E0EF9">
        <w:rPr>
          <w:b/>
          <w:sz w:val="32"/>
        </w:rPr>
        <w:t>Treasures Well-Being</w:t>
      </w:r>
      <w:r w:rsidR="00206127">
        <w:rPr>
          <w:b/>
          <w:sz w:val="32"/>
        </w:rPr>
        <w:t xml:space="preserve"> at Work Offer</w:t>
      </w:r>
    </w:p>
    <w:p w14:paraId="3927FD01" w14:textId="77777777" w:rsidR="009E0EF9" w:rsidRDefault="009E0EF9">
      <w:pPr>
        <w:spacing w:after="160" w:line="259" w:lineRule="auto"/>
        <w:rPr>
          <w:b/>
          <w:bCs/>
        </w:rPr>
      </w:pPr>
    </w:p>
    <w:p w14:paraId="7A59F0A7" w14:textId="77777777" w:rsidR="00026A77" w:rsidRDefault="00206127" w:rsidP="00206127">
      <w:pPr>
        <w:jc w:val="both"/>
      </w:pPr>
      <w:r>
        <w:t xml:space="preserve">Treasures Foundation takes seriously its requirement to look after the health and safety of those who work for us, including their well-being.  </w:t>
      </w:r>
    </w:p>
    <w:p w14:paraId="226269C3" w14:textId="77777777" w:rsidR="00026A77" w:rsidRDefault="00026A77" w:rsidP="00206127">
      <w:pPr>
        <w:jc w:val="both"/>
      </w:pPr>
    </w:p>
    <w:p w14:paraId="00520324" w14:textId="67722E2D" w:rsidR="00206127" w:rsidRDefault="00206127" w:rsidP="00206127">
      <w:pPr>
        <w:jc w:val="both"/>
      </w:pPr>
      <w:r>
        <w:t>With a mixture of individuals working directly onsite or peripatetically with our beneficiaries</w:t>
      </w:r>
      <w:r w:rsidR="00026A77">
        <w:t>,</w:t>
      </w:r>
      <w:r>
        <w:t xml:space="preserve"> and those working remotely administratively, it is important to understand and overcome any issues that may affect individuals, which can result in a range of benefits, both for them, and the wider organisation.</w:t>
      </w:r>
    </w:p>
    <w:p w14:paraId="236F4FB8" w14:textId="3C062C5F" w:rsidR="00206127" w:rsidRDefault="00161764">
      <w:pPr>
        <w:spacing w:after="160" w:line="259" w:lineRule="auto"/>
        <w:rPr>
          <w:b/>
          <w:bCs/>
        </w:rPr>
      </w:pPr>
      <w:r>
        <w:rPr>
          <w:noProof/>
        </w:rPr>
        <w:drawing>
          <wp:anchor distT="0" distB="0" distL="114300" distR="114300" simplePos="0" relativeHeight="251660288" behindDoc="0" locked="0" layoutInCell="1" allowOverlap="1" wp14:anchorId="218E45AC" wp14:editId="2B2E5962">
            <wp:simplePos x="0" y="0"/>
            <wp:positionH relativeFrom="column">
              <wp:posOffset>4343400</wp:posOffset>
            </wp:positionH>
            <wp:positionV relativeFrom="paragraph">
              <wp:posOffset>67945</wp:posOffset>
            </wp:positionV>
            <wp:extent cx="930275" cy="1004697"/>
            <wp:effectExtent l="0" t="0" r="3175" b="5080"/>
            <wp:wrapNone/>
            <wp:docPr id="2" name="Picture 2" descr="stick figure clip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k figure clipart - Clip Art Librar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0275" cy="10046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820F90" w14:textId="0AD584FB" w:rsidR="001E25E5" w:rsidRPr="004C0FE8" w:rsidRDefault="00206127">
      <w:pPr>
        <w:spacing w:after="160" w:line="259" w:lineRule="auto"/>
        <w:rPr>
          <w:b/>
          <w:bCs/>
          <w:sz w:val="24"/>
        </w:rPr>
      </w:pPr>
      <w:r w:rsidRPr="004C0FE8">
        <w:rPr>
          <w:b/>
          <w:bCs/>
          <w:sz w:val="24"/>
        </w:rPr>
        <w:t xml:space="preserve">Treasures Foundation </w:t>
      </w:r>
      <w:r w:rsidR="009E08F4" w:rsidRPr="004C0FE8">
        <w:rPr>
          <w:b/>
          <w:bCs/>
          <w:sz w:val="24"/>
        </w:rPr>
        <w:t xml:space="preserve">Well-Being at Work </w:t>
      </w:r>
      <w:r w:rsidRPr="004C0FE8">
        <w:rPr>
          <w:b/>
          <w:bCs/>
          <w:sz w:val="24"/>
        </w:rPr>
        <w:t>Offer</w:t>
      </w:r>
    </w:p>
    <w:p w14:paraId="4AB4E768" w14:textId="07267C58" w:rsidR="00FC1590" w:rsidRPr="001E25E5" w:rsidRDefault="00FC1590">
      <w:pPr>
        <w:spacing w:after="160" w:line="259" w:lineRule="auto"/>
        <w:rPr>
          <w:b/>
          <w:bCs/>
        </w:rPr>
      </w:pPr>
      <w:r>
        <w:rPr>
          <w:b/>
          <w:bCs/>
        </w:rPr>
        <w:t>All Workers:</w:t>
      </w:r>
    </w:p>
    <w:p w14:paraId="47445B18" w14:textId="08A011D2" w:rsidR="00FC1590" w:rsidRPr="00FC1590" w:rsidRDefault="00FC1590" w:rsidP="00FC1590">
      <w:pPr>
        <w:pStyle w:val="ListParagraph"/>
        <w:numPr>
          <w:ilvl w:val="0"/>
          <w:numId w:val="4"/>
        </w:numPr>
        <w:spacing w:after="160" w:line="259" w:lineRule="auto"/>
      </w:pPr>
      <w:r>
        <w:rPr>
          <w:b/>
          <w:bCs/>
        </w:rPr>
        <w:t>Free use of Treasures’ Gym</w:t>
      </w:r>
    </w:p>
    <w:p w14:paraId="296A4DFC" w14:textId="7A78FCBA" w:rsidR="00FC1590" w:rsidRPr="004C0FE8" w:rsidRDefault="00FC1590" w:rsidP="00FC1590">
      <w:pPr>
        <w:pStyle w:val="ListParagraph"/>
        <w:numPr>
          <w:ilvl w:val="0"/>
          <w:numId w:val="4"/>
        </w:numPr>
        <w:spacing w:after="160" w:line="259" w:lineRule="auto"/>
      </w:pPr>
      <w:r>
        <w:rPr>
          <w:b/>
          <w:bCs/>
        </w:rPr>
        <w:t xml:space="preserve">Access to Nutritionist advice </w:t>
      </w:r>
    </w:p>
    <w:p w14:paraId="324D9033" w14:textId="003A091B" w:rsidR="00FC1590" w:rsidRDefault="000164E6" w:rsidP="00FC1590">
      <w:pPr>
        <w:pStyle w:val="ListParagraph"/>
        <w:numPr>
          <w:ilvl w:val="0"/>
          <w:numId w:val="4"/>
        </w:numPr>
        <w:spacing w:after="160" w:line="259" w:lineRule="auto"/>
      </w:pPr>
      <w:r>
        <w:rPr>
          <w:b/>
          <w:bCs/>
        </w:rPr>
        <w:t>Therapy</w:t>
      </w:r>
      <w:r w:rsidR="00FC1590" w:rsidRPr="008E6208">
        <w:t xml:space="preserve"> -</w:t>
      </w:r>
      <w:r w:rsidR="00FC1590">
        <w:t xml:space="preserve"> </w:t>
      </w:r>
      <w:r w:rsidR="008E6208" w:rsidRPr="001E25E5">
        <w:t xml:space="preserve">All Treasures </w:t>
      </w:r>
      <w:r w:rsidR="008E6208">
        <w:t xml:space="preserve">workers </w:t>
      </w:r>
      <w:r>
        <w:t xml:space="preserve">can </w:t>
      </w:r>
      <w:r w:rsidR="008E6208">
        <w:t xml:space="preserve">request confidential </w:t>
      </w:r>
      <w:r w:rsidR="008E6208" w:rsidRPr="001E25E5">
        <w:t xml:space="preserve">counselling </w:t>
      </w:r>
      <w:r w:rsidR="008E6208">
        <w:t>to help with</w:t>
      </w:r>
      <w:r w:rsidR="00FC1590" w:rsidRPr="001E25E5">
        <w:t xml:space="preserve"> personal or workplace issues that might be impacting their performance, wellbei</w:t>
      </w:r>
      <w:r w:rsidR="008E6208">
        <w:t xml:space="preserve">ng, mental or physical </w:t>
      </w:r>
      <w:proofErr w:type="gramStart"/>
      <w:r w:rsidR="008E6208">
        <w:t>health</w:t>
      </w:r>
      <w:proofErr w:type="gramEnd"/>
    </w:p>
    <w:p w14:paraId="53AA1285" w14:textId="3CF03795" w:rsidR="00FC1590" w:rsidRDefault="00FC1590" w:rsidP="00FC1590">
      <w:pPr>
        <w:pStyle w:val="ListParagraph"/>
        <w:numPr>
          <w:ilvl w:val="0"/>
          <w:numId w:val="4"/>
        </w:numPr>
        <w:spacing w:after="160" w:line="259" w:lineRule="auto"/>
      </w:pPr>
      <w:r>
        <w:rPr>
          <w:b/>
          <w:bCs/>
        </w:rPr>
        <w:t xml:space="preserve">Access to </w:t>
      </w:r>
      <w:proofErr w:type="gramStart"/>
      <w:r>
        <w:rPr>
          <w:b/>
          <w:bCs/>
        </w:rPr>
        <w:t xml:space="preserve">Training  </w:t>
      </w:r>
      <w:r>
        <w:t>–</w:t>
      </w:r>
      <w:proofErr w:type="gramEnd"/>
      <w:r>
        <w:t xml:space="preserve"> </w:t>
      </w:r>
      <w:r w:rsidR="000164E6">
        <w:t>Annual mental health training completed by a Clinical Nurse Specialist and trauma informed training session to all staff. A</w:t>
      </w:r>
      <w:r>
        <w:t xml:space="preserve">llowances to undertake mandatory training during work hours </w:t>
      </w:r>
      <w:r w:rsidR="004C0FE8">
        <w:t>for work</w:t>
      </w:r>
      <w:r>
        <w:t xml:space="preserve"> – opportunities to request other training that would benefit work to be undertaken within work hours - access to other courses of interest, not directly related to </w:t>
      </w:r>
      <w:r w:rsidR="004C0FE8">
        <w:t>work</w:t>
      </w:r>
      <w:r>
        <w:t xml:space="preserve"> which can be completed at </w:t>
      </w:r>
      <w:proofErr w:type="gramStart"/>
      <w:r>
        <w:t>leisure</w:t>
      </w:r>
      <w:proofErr w:type="gramEnd"/>
    </w:p>
    <w:p w14:paraId="2EF53822" w14:textId="1EA5D071" w:rsidR="00FC1590" w:rsidRPr="00FC1590" w:rsidRDefault="00FC1590" w:rsidP="00FC1590">
      <w:pPr>
        <w:pStyle w:val="ListParagraph"/>
        <w:numPr>
          <w:ilvl w:val="0"/>
          <w:numId w:val="4"/>
        </w:numPr>
        <w:spacing w:after="160" w:line="259" w:lineRule="auto"/>
      </w:pPr>
      <w:r>
        <w:rPr>
          <w:b/>
        </w:rPr>
        <w:t>Regular Team Meetings, Support, Supervisions &amp; Appraisals</w:t>
      </w:r>
    </w:p>
    <w:p w14:paraId="02056D9C" w14:textId="7D25CB0C" w:rsidR="00FC1590" w:rsidRPr="00026A77" w:rsidRDefault="004C0FE8" w:rsidP="00FC1590">
      <w:pPr>
        <w:pStyle w:val="ListParagraph"/>
        <w:numPr>
          <w:ilvl w:val="0"/>
          <w:numId w:val="4"/>
        </w:numPr>
        <w:spacing w:after="160" w:line="259" w:lineRule="auto"/>
      </w:pPr>
      <w:r>
        <w:rPr>
          <w:b/>
          <w:bCs/>
        </w:rPr>
        <w:t xml:space="preserve">Breathe HR App (Annual </w:t>
      </w:r>
      <w:r>
        <w:rPr>
          <w:b/>
        </w:rPr>
        <w:t>Leave</w:t>
      </w:r>
      <w:r w:rsidR="00026A77">
        <w:rPr>
          <w:b/>
        </w:rPr>
        <w:t xml:space="preserve"> </w:t>
      </w:r>
      <w:r>
        <w:rPr>
          <w:b/>
        </w:rPr>
        <w:t>&amp; Rota S</w:t>
      </w:r>
      <w:r w:rsidR="00026A77">
        <w:rPr>
          <w:b/>
        </w:rPr>
        <w:t>oftware</w:t>
      </w:r>
      <w:r>
        <w:rPr>
          <w:b/>
        </w:rPr>
        <w:t>)</w:t>
      </w:r>
      <w:r w:rsidR="00026A77">
        <w:rPr>
          <w:b/>
        </w:rPr>
        <w:t xml:space="preserve"> </w:t>
      </w:r>
      <w:r w:rsidR="00026A77">
        <w:t xml:space="preserve">– </w:t>
      </w:r>
      <w:r>
        <w:t xml:space="preserve">clear and updated communication about shifts and opportunities to swap with colleagues- </w:t>
      </w:r>
      <w:r w:rsidR="00026A77">
        <w:t>ability to record and keep track of Annual Leave, which is encouraged</w:t>
      </w:r>
      <w:r w:rsidR="00026A77">
        <w:rPr>
          <w:b/>
        </w:rPr>
        <w:t xml:space="preserve"> </w:t>
      </w:r>
    </w:p>
    <w:p w14:paraId="6066C8BF" w14:textId="741F8914" w:rsidR="00026A77" w:rsidRDefault="00026A77" w:rsidP="00FC1590">
      <w:pPr>
        <w:pStyle w:val="ListParagraph"/>
        <w:numPr>
          <w:ilvl w:val="0"/>
          <w:numId w:val="4"/>
        </w:numPr>
        <w:spacing w:after="160" w:line="259" w:lineRule="auto"/>
      </w:pPr>
      <w:r>
        <w:rPr>
          <w:b/>
        </w:rPr>
        <w:t xml:space="preserve">Flexible Working </w:t>
      </w:r>
      <w:r>
        <w:t>– within remit of the position</w:t>
      </w:r>
    </w:p>
    <w:p w14:paraId="0CA6DB4C" w14:textId="2656E093" w:rsidR="004C0FE8" w:rsidRDefault="004C0FE8" w:rsidP="00FC1590">
      <w:pPr>
        <w:pStyle w:val="ListParagraph"/>
        <w:numPr>
          <w:ilvl w:val="0"/>
          <w:numId w:val="4"/>
        </w:numPr>
        <w:spacing w:after="160" w:line="259" w:lineRule="auto"/>
      </w:pPr>
      <w:r>
        <w:rPr>
          <w:b/>
        </w:rPr>
        <w:t xml:space="preserve">Breathing Spaces </w:t>
      </w:r>
      <w:r>
        <w:t>– encouragement to take some time out for a cuppa or 10 minute walk</w:t>
      </w:r>
    </w:p>
    <w:p w14:paraId="7E287B62" w14:textId="7FA71CBF" w:rsidR="004C0FE8" w:rsidRDefault="004C0FE8" w:rsidP="00FC1590">
      <w:pPr>
        <w:pStyle w:val="ListParagraph"/>
        <w:numPr>
          <w:ilvl w:val="0"/>
          <w:numId w:val="4"/>
        </w:numPr>
        <w:spacing w:after="160" w:line="259" w:lineRule="auto"/>
      </w:pPr>
      <w:r>
        <w:rPr>
          <w:b/>
        </w:rPr>
        <w:t xml:space="preserve">Fundraising Activities </w:t>
      </w:r>
      <w:r>
        <w:t xml:space="preserve">– </w:t>
      </w:r>
      <w:r w:rsidRPr="004C0FE8">
        <w:t>opportunity to</w:t>
      </w:r>
      <w:r>
        <w:rPr>
          <w:b/>
        </w:rPr>
        <w:t xml:space="preserve"> </w:t>
      </w:r>
      <w:r>
        <w:t>participate in some fun fundraising activities for Treasures</w:t>
      </w:r>
    </w:p>
    <w:p w14:paraId="1D7EA698" w14:textId="7623E85A" w:rsidR="00161764" w:rsidRDefault="00161764" w:rsidP="00FC1590">
      <w:pPr>
        <w:pStyle w:val="ListParagraph"/>
        <w:numPr>
          <w:ilvl w:val="0"/>
          <w:numId w:val="4"/>
        </w:numPr>
        <w:spacing w:after="160" w:line="259" w:lineRule="auto"/>
      </w:pPr>
      <w:r>
        <w:rPr>
          <w:b/>
        </w:rPr>
        <w:t>Mindfulness Email reminders</w:t>
      </w:r>
    </w:p>
    <w:p w14:paraId="33325C09" w14:textId="1C533654" w:rsidR="00FC1590" w:rsidRPr="00773130" w:rsidRDefault="004C0FE8" w:rsidP="00FC1590">
      <w:pPr>
        <w:pStyle w:val="ListParagraph"/>
        <w:numPr>
          <w:ilvl w:val="0"/>
          <w:numId w:val="4"/>
        </w:numPr>
        <w:spacing w:after="160" w:line="259" w:lineRule="auto"/>
        <w:rPr>
          <w:rStyle w:val="Hyperlink"/>
          <w:color w:val="auto"/>
          <w:u w:val="none"/>
        </w:rPr>
      </w:pPr>
      <w:r w:rsidRPr="004C0FE8">
        <w:rPr>
          <w:b/>
        </w:rPr>
        <w:t>Charity Worker Discounts</w:t>
      </w:r>
      <w:r>
        <w:t xml:space="preserve"> - </w:t>
      </w:r>
      <w:hyperlink r:id="rId9" w:history="1">
        <w:r w:rsidR="00FC1590">
          <w:rPr>
            <w:rStyle w:val="Hyperlink"/>
          </w:rPr>
          <w:t>Charity Worker Discounts: Exclusive Discounts, Offers &amp; Codes</w:t>
        </w:r>
      </w:hyperlink>
    </w:p>
    <w:p w14:paraId="4A1637F1" w14:textId="2BA8F6F3" w:rsidR="00773130" w:rsidRPr="00FC1590" w:rsidRDefault="00773130" w:rsidP="00FC1590">
      <w:pPr>
        <w:pStyle w:val="ListParagraph"/>
        <w:numPr>
          <w:ilvl w:val="0"/>
          <w:numId w:val="4"/>
        </w:numPr>
        <w:spacing w:after="160" w:line="259" w:lineRule="auto"/>
      </w:pPr>
      <w:r>
        <w:rPr>
          <w:b/>
        </w:rPr>
        <w:t xml:space="preserve">Free Water Bottle in Induction Pack </w:t>
      </w:r>
      <w:hyperlink r:id="rId10" w:history="1">
        <w:r>
          <w:rPr>
            <w:rStyle w:val="Hyperlink"/>
          </w:rPr>
          <w:t>HYDRATE Motivational Bottle(Pink): Amazon.co.uk: Sports &amp; Outdoors</w:t>
        </w:r>
      </w:hyperlink>
      <w:r>
        <w:t xml:space="preserve"> </w:t>
      </w:r>
    </w:p>
    <w:p w14:paraId="2E018F9A" w14:textId="77777777" w:rsidR="00FC1590" w:rsidRDefault="00FC1590" w:rsidP="00FC1590">
      <w:pPr>
        <w:spacing w:after="160" w:line="259" w:lineRule="auto"/>
        <w:rPr>
          <w:b/>
        </w:rPr>
      </w:pPr>
      <w:r w:rsidRPr="00FC1590">
        <w:rPr>
          <w:b/>
        </w:rPr>
        <w:t>Project Staff will also benefit from:</w:t>
      </w:r>
    </w:p>
    <w:p w14:paraId="79A82E1E" w14:textId="0CEEC19E" w:rsidR="00FC1590" w:rsidRPr="00FC1590" w:rsidRDefault="00FC1590" w:rsidP="00FC1590">
      <w:pPr>
        <w:pStyle w:val="ListParagraph"/>
        <w:numPr>
          <w:ilvl w:val="0"/>
          <w:numId w:val="5"/>
        </w:numPr>
        <w:spacing w:after="160" w:line="259" w:lineRule="auto"/>
      </w:pPr>
      <w:r w:rsidRPr="00FC1590">
        <w:rPr>
          <w:b/>
        </w:rPr>
        <w:t xml:space="preserve">Tea, coffee &amp; meal making facilities in a homely work environment </w:t>
      </w:r>
    </w:p>
    <w:p w14:paraId="195C49A6" w14:textId="3F57F8B3" w:rsidR="00FC1590" w:rsidRPr="00FC1590" w:rsidRDefault="00FC1590" w:rsidP="00FC1590">
      <w:pPr>
        <w:pStyle w:val="ListParagraph"/>
        <w:numPr>
          <w:ilvl w:val="0"/>
          <w:numId w:val="5"/>
        </w:numPr>
        <w:spacing w:after="160" w:line="259" w:lineRule="auto"/>
      </w:pPr>
      <w:r>
        <w:rPr>
          <w:b/>
        </w:rPr>
        <w:t>Relaxing outside garden space</w:t>
      </w:r>
      <w:r w:rsidR="004C0FE8">
        <w:rPr>
          <w:b/>
        </w:rPr>
        <w:t xml:space="preserve"> </w:t>
      </w:r>
    </w:p>
    <w:p w14:paraId="4E2CF62E" w14:textId="724689BA" w:rsidR="001E25E5" w:rsidRPr="004C0FE8" w:rsidRDefault="00FC1590" w:rsidP="00026A77">
      <w:pPr>
        <w:pStyle w:val="ListParagraph"/>
        <w:numPr>
          <w:ilvl w:val="0"/>
          <w:numId w:val="5"/>
        </w:numPr>
        <w:spacing w:after="160" w:line="259" w:lineRule="auto"/>
      </w:pPr>
      <w:r>
        <w:rPr>
          <w:b/>
        </w:rPr>
        <w:t xml:space="preserve">Private Garden Office to have lunch or take some out </w:t>
      </w:r>
    </w:p>
    <w:p w14:paraId="320BBBDE" w14:textId="6B2885EE" w:rsidR="004C0FE8" w:rsidRPr="00F64A4A" w:rsidRDefault="004C0FE8" w:rsidP="004C0FE8">
      <w:pPr>
        <w:pStyle w:val="ListParagraph"/>
        <w:numPr>
          <w:ilvl w:val="0"/>
          <w:numId w:val="5"/>
        </w:numPr>
        <w:spacing w:after="160" w:line="259" w:lineRule="auto"/>
      </w:pPr>
      <w:r>
        <w:rPr>
          <w:b/>
          <w:bCs/>
        </w:rPr>
        <w:t xml:space="preserve">Access to beneficiary/peer led group activities </w:t>
      </w:r>
      <w:proofErr w:type="spellStart"/>
      <w:r>
        <w:rPr>
          <w:b/>
          <w:bCs/>
        </w:rPr>
        <w:t>eg</w:t>
      </w:r>
      <w:proofErr w:type="spellEnd"/>
      <w:r>
        <w:rPr>
          <w:b/>
          <w:bCs/>
        </w:rPr>
        <w:t xml:space="preserve"> yoga, art, healthy eating, needle craft</w:t>
      </w:r>
    </w:p>
    <w:p w14:paraId="4DD48B4A" w14:textId="16EF098A" w:rsidR="00F64A4A" w:rsidRPr="00026A77" w:rsidRDefault="00F64A4A" w:rsidP="004C0FE8">
      <w:pPr>
        <w:pStyle w:val="ListParagraph"/>
        <w:numPr>
          <w:ilvl w:val="0"/>
          <w:numId w:val="5"/>
        </w:numPr>
        <w:spacing w:after="160" w:line="259" w:lineRule="auto"/>
      </w:pPr>
      <w:r>
        <w:rPr>
          <w:b/>
          <w:bCs/>
        </w:rPr>
        <w:t xml:space="preserve">Access to bicycles </w:t>
      </w:r>
      <w:r>
        <w:rPr>
          <w:bCs/>
        </w:rPr>
        <w:t>– opportunity to exercise or take some time out</w:t>
      </w:r>
    </w:p>
    <w:p w14:paraId="651FFF50" w14:textId="5B1347BB" w:rsidR="00026A77" w:rsidRPr="00026A77" w:rsidRDefault="00026A77" w:rsidP="00026A77">
      <w:pPr>
        <w:pStyle w:val="ListParagraph"/>
        <w:numPr>
          <w:ilvl w:val="0"/>
          <w:numId w:val="5"/>
        </w:numPr>
        <w:spacing w:after="160" w:line="259" w:lineRule="auto"/>
      </w:pPr>
      <w:r>
        <w:rPr>
          <w:b/>
        </w:rPr>
        <w:t>Peer Buddy</w:t>
      </w:r>
    </w:p>
    <w:p w14:paraId="03C38E9B" w14:textId="77777777" w:rsidR="00026A77" w:rsidRDefault="00026A77" w:rsidP="00026A77">
      <w:pPr>
        <w:pStyle w:val="ListParagraph"/>
        <w:numPr>
          <w:ilvl w:val="0"/>
          <w:numId w:val="5"/>
        </w:numPr>
        <w:spacing w:after="160" w:line="259" w:lineRule="auto"/>
      </w:pPr>
      <w:r w:rsidRPr="00026A77">
        <w:rPr>
          <w:b/>
        </w:rPr>
        <w:t xml:space="preserve">Conferences / Retreats - </w:t>
      </w:r>
      <w:r w:rsidRPr="00026A77">
        <w:t>Opportunities to att</w:t>
      </w:r>
      <w:r>
        <w:t>end conferences / retreats with beneficiaries</w:t>
      </w:r>
    </w:p>
    <w:p w14:paraId="6B4DC28E" w14:textId="0FECD6C1" w:rsidR="00F64A4A" w:rsidRDefault="00F64A4A" w:rsidP="00026A77">
      <w:pPr>
        <w:pStyle w:val="ListParagraph"/>
        <w:numPr>
          <w:ilvl w:val="0"/>
          <w:numId w:val="5"/>
        </w:numPr>
        <w:spacing w:after="160" w:line="259" w:lineRule="auto"/>
      </w:pPr>
      <w:r>
        <w:rPr>
          <w:b/>
        </w:rPr>
        <w:t xml:space="preserve">Double pay </w:t>
      </w:r>
      <w:r>
        <w:t>– for Christmas Day, Good Friday &amp; Easter Day</w:t>
      </w:r>
    </w:p>
    <w:p w14:paraId="306D36FE" w14:textId="00429386" w:rsidR="001E25E5" w:rsidRDefault="001E25E5" w:rsidP="00026A77">
      <w:pPr>
        <w:pStyle w:val="ListParagraph"/>
        <w:numPr>
          <w:ilvl w:val="0"/>
          <w:numId w:val="5"/>
        </w:numPr>
        <w:spacing w:after="160" w:line="259" w:lineRule="auto"/>
      </w:pPr>
      <w:r>
        <w:br w:type="page"/>
      </w:r>
    </w:p>
    <w:p w14:paraId="3DFF138B" w14:textId="6F085D96" w:rsidR="00161764" w:rsidRPr="00161764" w:rsidRDefault="00161764" w:rsidP="00161764">
      <w:pPr>
        <w:shd w:val="clear" w:color="auto" w:fill="7030A0"/>
        <w:spacing w:after="160" w:line="259" w:lineRule="auto"/>
        <w:jc w:val="center"/>
        <w:rPr>
          <w:b/>
          <w:sz w:val="32"/>
        </w:rPr>
      </w:pPr>
      <w:r w:rsidRPr="00161764">
        <w:rPr>
          <w:b/>
          <w:sz w:val="32"/>
        </w:rPr>
        <w:lastRenderedPageBreak/>
        <w:t xml:space="preserve">Well-Being at Work </w:t>
      </w:r>
      <w:r>
        <w:rPr>
          <w:b/>
          <w:sz w:val="32"/>
        </w:rPr>
        <w:t>Policy</w:t>
      </w:r>
    </w:p>
    <w:p w14:paraId="3970B6AD" w14:textId="77777777" w:rsidR="0012741F" w:rsidRDefault="0012741F">
      <w:pPr>
        <w:spacing w:after="160" w:line="259" w:lineRule="auto"/>
      </w:pPr>
    </w:p>
    <w:p w14:paraId="763F99C1" w14:textId="12AAECDE" w:rsidR="001D4D21" w:rsidRPr="001D4D21" w:rsidRDefault="001D4D21" w:rsidP="001D4D21">
      <w:pPr>
        <w:shd w:val="clear" w:color="auto" w:fill="C9C9C9" w:themeFill="accent3" w:themeFillTint="99"/>
        <w:rPr>
          <w:b/>
          <w:sz w:val="24"/>
        </w:rPr>
      </w:pPr>
      <w:r>
        <w:rPr>
          <w:b/>
          <w:sz w:val="24"/>
        </w:rPr>
        <w:t xml:space="preserve">1. </w:t>
      </w:r>
      <w:r w:rsidRPr="001D4D21">
        <w:rPr>
          <w:b/>
          <w:sz w:val="24"/>
        </w:rPr>
        <w:t>Aim</w:t>
      </w:r>
    </w:p>
    <w:p w14:paraId="00FA67D8" w14:textId="5E12DE3F" w:rsidR="001D4D21" w:rsidRDefault="00B834C8" w:rsidP="001D4D21">
      <w:r>
        <w:t xml:space="preserve">1.1 </w:t>
      </w:r>
      <w:r w:rsidR="001D4D21">
        <w:t>To create a workplace culture that promotes and supports the health and well-being of all staff through</w:t>
      </w:r>
    </w:p>
    <w:p w14:paraId="35BC4078" w14:textId="59B060B6" w:rsidR="001D4D21" w:rsidRDefault="001D4D21" w:rsidP="001D4D21">
      <w:pPr>
        <w:pStyle w:val="ListParagraph"/>
        <w:numPr>
          <w:ilvl w:val="0"/>
          <w:numId w:val="6"/>
        </w:numPr>
      </w:pPr>
      <w:r>
        <w:t>Raising understanding and awareness of Mental Health</w:t>
      </w:r>
    </w:p>
    <w:p w14:paraId="73F445D7" w14:textId="6C1624EC" w:rsidR="001D4D21" w:rsidRDefault="001D4D21" w:rsidP="001D4D21">
      <w:pPr>
        <w:pStyle w:val="ListParagraph"/>
        <w:numPr>
          <w:ilvl w:val="0"/>
          <w:numId w:val="6"/>
        </w:numPr>
      </w:pPr>
      <w:r>
        <w:t>Encouraging regular physical exercise</w:t>
      </w:r>
    </w:p>
    <w:p w14:paraId="1379D773" w14:textId="09BBD02F" w:rsidR="001D4D21" w:rsidRDefault="001D4D21" w:rsidP="001D4D21">
      <w:pPr>
        <w:pStyle w:val="ListParagraph"/>
        <w:numPr>
          <w:ilvl w:val="0"/>
          <w:numId w:val="6"/>
        </w:numPr>
      </w:pPr>
      <w:r>
        <w:t>Encouraging healthy eating choices</w:t>
      </w:r>
    </w:p>
    <w:p w14:paraId="1535EE94" w14:textId="77777777" w:rsidR="00B834C8" w:rsidRDefault="00B834C8" w:rsidP="00B834C8"/>
    <w:p w14:paraId="10EF681C" w14:textId="5FAA75DA" w:rsidR="00B834C8" w:rsidRDefault="00B834C8" w:rsidP="00B834C8">
      <w:pPr>
        <w:jc w:val="both"/>
      </w:pPr>
      <w:r>
        <w:t>1.2 By add</w:t>
      </w:r>
      <w:r w:rsidR="0012741F">
        <w:t>ressing mental health issues, Treasures</w:t>
      </w:r>
      <w:r>
        <w:t xml:space="preserve"> can improve the general wellbeing of staff, reduce absenteeism and </w:t>
      </w:r>
      <w:r w:rsidRPr="007C2AE8">
        <w:t>presenteeism</w:t>
      </w:r>
      <w:r w:rsidR="007C2AE8">
        <w:t>,</w:t>
      </w:r>
      <w:r>
        <w:t xml:space="preserve"> lower turnover, increase productivity, and help promote the employment of those who have experienced mental health problems. </w:t>
      </w:r>
    </w:p>
    <w:p w14:paraId="4B79C626" w14:textId="77777777" w:rsidR="00B834C8" w:rsidRDefault="00B834C8" w:rsidP="00B834C8">
      <w:pPr>
        <w:jc w:val="both"/>
      </w:pPr>
    </w:p>
    <w:p w14:paraId="19B380B1" w14:textId="1FAF1A2E" w:rsidR="00B834C8" w:rsidRDefault="00B834C8" w:rsidP="00B834C8">
      <w:pPr>
        <w:jc w:val="both"/>
      </w:pPr>
      <w:r>
        <w:t>1.3 Similarly, promoting physical activity and encouraging he</w:t>
      </w:r>
      <w:r w:rsidR="0012741F">
        <w:t>althy eating, can help workers</w:t>
      </w:r>
      <w:r>
        <w:t xml:space="preserve"> manage stress and weight loss, while also improving co</w:t>
      </w:r>
      <w:r w:rsidR="0012741F">
        <w:t>ncentration and alertness. Workers</w:t>
      </w:r>
      <w:r>
        <w:t xml:space="preserve"> who exercise regularly and eat a balanced diet also report less illness and are more likely to recover more quickly from any illness they do get. </w:t>
      </w:r>
    </w:p>
    <w:p w14:paraId="5FD53216" w14:textId="77777777" w:rsidR="00B834C8" w:rsidRDefault="00B834C8" w:rsidP="00B834C8"/>
    <w:p w14:paraId="4E6D269A" w14:textId="77777777" w:rsidR="001D4D21" w:rsidRDefault="001D4D21" w:rsidP="001D4D21"/>
    <w:p w14:paraId="3AF22343" w14:textId="34ED1527" w:rsidR="001D4D21" w:rsidRPr="001D4D21" w:rsidRDefault="001D4D21" w:rsidP="001D4D21">
      <w:pPr>
        <w:shd w:val="clear" w:color="auto" w:fill="C9C9C9" w:themeFill="accent3" w:themeFillTint="99"/>
        <w:spacing w:after="160" w:line="259" w:lineRule="auto"/>
        <w:rPr>
          <w:b/>
          <w:sz w:val="24"/>
        </w:rPr>
      </w:pPr>
      <w:r>
        <w:rPr>
          <w:b/>
          <w:sz w:val="24"/>
        </w:rPr>
        <w:t xml:space="preserve">2. </w:t>
      </w:r>
      <w:r w:rsidRPr="001D4D21">
        <w:rPr>
          <w:b/>
          <w:sz w:val="24"/>
        </w:rPr>
        <w:t>Scope</w:t>
      </w:r>
    </w:p>
    <w:p w14:paraId="16B155A8" w14:textId="14E51239" w:rsidR="001D4D21" w:rsidRDefault="00B834C8" w:rsidP="001D4D21">
      <w:pPr>
        <w:jc w:val="both"/>
      </w:pPr>
      <w:r>
        <w:t xml:space="preserve">2.1 </w:t>
      </w:r>
      <w:r w:rsidR="001D4D21">
        <w:t xml:space="preserve">Wellbeing is relevant for all workers, volunteers, trustees and anyone working for or coming in to contact with Treasures Foundation.  Equally, this means all involved in Treasures can play a part in improving wellbeing in the workplace. </w:t>
      </w:r>
    </w:p>
    <w:p w14:paraId="7DA8D0D1" w14:textId="77777777" w:rsidR="001D4D21" w:rsidRDefault="001D4D21">
      <w:pPr>
        <w:spacing w:after="160" w:line="259" w:lineRule="auto"/>
      </w:pPr>
    </w:p>
    <w:p w14:paraId="42738D1D" w14:textId="77777777" w:rsidR="002F5B6C" w:rsidRDefault="002F5B6C">
      <w:pPr>
        <w:spacing w:after="160" w:line="259" w:lineRule="auto"/>
      </w:pPr>
    </w:p>
    <w:p w14:paraId="4DFFA974" w14:textId="06515ACE" w:rsidR="00161764" w:rsidRPr="007F6512" w:rsidRDefault="001D4D21" w:rsidP="007F6512">
      <w:pPr>
        <w:shd w:val="clear" w:color="auto" w:fill="C9C9C9" w:themeFill="accent3" w:themeFillTint="99"/>
        <w:spacing w:after="160" w:line="259" w:lineRule="auto"/>
        <w:rPr>
          <w:b/>
          <w:sz w:val="24"/>
        </w:rPr>
      </w:pPr>
      <w:r>
        <w:rPr>
          <w:b/>
          <w:sz w:val="24"/>
        </w:rPr>
        <w:t xml:space="preserve">3. </w:t>
      </w:r>
      <w:r w:rsidR="00161764" w:rsidRPr="007F6512">
        <w:rPr>
          <w:b/>
          <w:sz w:val="24"/>
        </w:rPr>
        <w:t>Recognising Factors that Affect Well- Being at Work</w:t>
      </w:r>
    </w:p>
    <w:p w14:paraId="65F978B6" w14:textId="77777777" w:rsidR="002F5B6C" w:rsidRDefault="002F5B6C">
      <w:pPr>
        <w:spacing w:after="160" w:line="259" w:lineRule="auto"/>
      </w:pPr>
    </w:p>
    <w:p w14:paraId="0B045727" w14:textId="368CE5F8" w:rsidR="007F6512" w:rsidRDefault="007F6512">
      <w:pPr>
        <w:spacing w:after="160" w:line="259" w:lineRule="auto"/>
      </w:pPr>
      <w:r>
        <w:rPr>
          <w:noProof/>
        </w:rPr>
        <mc:AlternateContent>
          <mc:Choice Requires="wps">
            <w:drawing>
              <wp:anchor distT="0" distB="0" distL="114300" distR="114300" simplePos="0" relativeHeight="251678720" behindDoc="0" locked="0" layoutInCell="1" allowOverlap="1" wp14:anchorId="384A365F" wp14:editId="565F2951">
                <wp:simplePos x="0" y="0"/>
                <wp:positionH relativeFrom="column">
                  <wp:posOffset>3838575</wp:posOffset>
                </wp:positionH>
                <wp:positionV relativeFrom="paragraph">
                  <wp:posOffset>147955</wp:posOffset>
                </wp:positionV>
                <wp:extent cx="2190750" cy="3714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2190750" cy="371475"/>
                        </a:xfrm>
                        <a:prstGeom prst="rect">
                          <a:avLst/>
                        </a:prstGeom>
                        <a:noFill/>
                        <a:ln>
                          <a:noFill/>
                        </a:ln>
                        <a:effectLst/>
                      </wps:spPr>
                      <wps:txbx>
                        <w:txbxContent>
                          <w:p w14:paraId="1CE68279" w14:textId="454DD5C7"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Physical</w:t>
                            </w:r>
                            <w:r w:rsidRPr="00161764">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 xml:space="preserve"> Health</w:t>
                            </w: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 xml:space="preserve"> inc. diet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4A365F" id="_x0000_t202" coordsize="21600,21600" o:spt="202" path="m,l,21600r21600,l21600,xe">
                <v:stroke joinstyle="miter"/>
                <v:path gradientshapeok="t" o:connecttype="rect"/>
              </v:shapetype>
              <v:shape id="Text Box 13" o:spid="_x0000_s1026" type="#_x0000_t202" style="position:absolute;margin-left:302.25pt;margin-top:11.65pt;width:172.5pt;height:2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" filled="f" stroked="f">
                <v:textbox>
                  <w:txbxContent>
                    <w:p w14:paraId="1CE68279" w14:textId="454DD5C7"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Physical</w:t>
                      </w:r>
                      <w:r w:rsidRPr="00161764">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 xml:space="preserve"> Health</w:t>
                      </w: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 xml:space="preserve"> inc. diet</w:t>
                      </w: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0F85EA6E" wp14:editId="6A8FFAF6">
                <wp:simplePos x="0" y="0"/>
                <wp:positionH relativeFrom="column">
                  <wp:posOffset>123825</wp:posOffset>
                </wp:positionH>
                <wp:positionV relativeFrom="paragraph">
                  <wp:posOffset>62230</wp:posOffset>
                </wp:positionV>
                <wp:extent cx="2466975" cy="371475"/>
                <wp:effectExtent l="0" t="0" r="0" b="9525"/>
                <wp:wrapNone/>
                <wp:docPr id="22" name="Text Box 22"/>
                <wp:cNvGraphicFramePr/>
                <a:graphic xmlns:a="http://schemas.openxmlformats.org/drawingml/2006/main">
                  <a:graphicData uri="http://schemas.microsoft.com/office/word/2010/wordprocessingShape">
                    <wps:wsp>
                      <wps:cNvSpPr txBox="1"/>
                      <wps:spPr>
                        <a:xfrm>
                          <a:off x="0" y="0"/>
                          <a:ext cx="2466975" cy="371475"/>
                        </a:xfrm>
                        <a:prstGeom prst="rect">
                          <a:avLst/>
                        </a:prstGeom>
                        <a:noFill/>
                        <a:ln>
                          <a:noFill/>
                        </a:ln>
                        <a:effectLst/>
                      </wps:spPr>
                      <wps:txbx>
                        <w:txbxContent>
                          <w:p w14:paraId="4D2FE38C" w14:textId="4185F7FE"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Health, Safety &amp; Risk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5EA6E" id="Text Box 22" o:spid="_x0000_s1027" type="#_x0000_t202" style="position:absolute;margin-left:9.75pt;margin-top:4.9pt;width:194.25pt;height:29.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" filled="f" stroked="f">
                <v:textbox>
                  <w:txbxContent>
                    <w:p w14:paraId="4D2FE38C" w14:textId="4185F7FE"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Health, Safety &amp; Risk</w:t>
                      </w:r>
                    </w:p>
                  </w:txbxContent>
                </v:textbox>
              </v:shape>
            </w:pict>
          </mc:Fallback>
        </mc:AlternateContent>
      </w:r>
    </w:p>
    <w:p w14:paraId="6414A2A0" w14:textId="6CDA9435" w:rsidR="00161764" w:rsidRDefault="007F6512">
      <w:pPr>
        <w:spacing w:after="160" w:line="259" w:lineRule="auto"/>
      </w:pPr>
      <w:r>
        <w:rPr>
          <w:noProof/>
        </w:rPr>
        <mc:AlternateContent>
          <mc:Choice Requires="wps">
            <w:drawing>
              <wp:anchor distT="0" distB="0" distL="114300" distR="114300" simplePos="0" relativeHeight="251668480" behindDoc="0" locked="0" layoutInCell="1" allowOverlap="1" wp14:anchorId="6DCEBF40" wp14:editId="1CC92DF1">
                <wp:simplePos x="0" y="0"/>
                <wp:positionH relativeFrom="column">
                  <wp:posOffset>1895475</wp:posOffset>
                </wp:positionH>
                <wp:positionV relativeFrom="paragraph">
                  <wp:posOffset>81280</wp:posOffset>
                </wp:positionV>
                <wp:extent cx="2066925" cy="771525"/>
                <wp:effectExtent l="0" t="0" r="0" b="9525"/>
                <wp:wrapNone/>
                <wp:docPr id="8" name="Text Box 8"/>
                <wp:cNvGraphicFramePr/>
                <a:graphic xmlns:a="http://schemas.openxmlformats.org/drawingml/2006/main">
                  <a:graphicData uri="http://schemas.microsoft.com/office/word/2010/wordprocessingShape">
                    <wps:wsp>
                      <wps:cNvSpPr txBox="1"/>
                      <wps:spPr>
                        <a:xfrm>
                          <a:off x="0" y="0"/>
                          <a:ext cx="2066925" cy="771525"/>
                        </a:xfrm>
                        <a:prstGeom prst="rect">
                          <a:avLst/>
                        </a:prstGeom>
                        <a:noFill/>
                        <a:ln>
                          <a:noFill/>
                        </a:ln>
                        <a:effectLst/>
                      </wps:spPr>
                      <wps:txbx>
                        <w:txbxContent>
                          <w:p w14:paraId="18A0ED31" w14:textId="2ACB899E"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Relationships &amp; Communications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EBF40" id="Text Box 8" o:spid="_x0000_s1028" type="#_x0000_t202" style="position:absolute;margin-left:149.25pt;margin-top:6.4pt;width:162.75pt;height:60.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" filled="f" stroked="f">
                <v:textbox>
                  <w:txbxContent>
                    <w:p w14:paraId="18A0ED31" w14:textId="2ACB899E"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Relationships &amp; Communications</w:t>
                      </w:r>
                    </w:p>
                  </w:txbxContent>
                </v:textbox>
              </v:shape>
            </w:pict>
          </mc:Fallback>
        </mc:AlternateContent>
      </w:r>
      <w:r w:rsidR="001D7A02">
        <w:rPr>
          <w:noProof/>
        </w:rPr>
        <mc:AlternateContent>
          <mc:Choice Requires="wps">
            <w:drawing>
              <wp:anchor distT="0" distB="0" distL="114300" distR="114300" simplePos="0" relativeHeight="251666432" behindDoc="0" locked="0" layoutInCell="1" allowOverlap="1" wp14:anchorId="7DCD2B5F" wp14:editId="0D0B8CB0">
                <wp:simplePos x="0" y="0"/>
                <wp:positionH relativeFrom="column">
                  <wp:posOffset>-85725</wp:posOffset>
                </wp:positionH>
                <wp:positionV relativeFrom="paragraph">
                  <wp:posOffset>147955</wp:posOffset>
                </wp:positionV>
                <wp:extent cx="1724025" cy="3810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724025" cy="381000"/>
                        </a:xfrm>
                        <a:prstGeom prst="rect">
                          <a:avLst/>
                        </a:prstGeom>
                        <a:noFill/>
                        <a:ln>
                          <a:noFill/>
                        </a:ln>
                        <a:effectLst/>
                      </wps:spPr>
                      <wps:txbx>
                        <w:txbxContent>
                          <w:p w14:paraId="1776BA0B" w14:textId="6345D79F"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sidRPr="00161764">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Mental Health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D2B5F" id="Text Box 7" o:spid="_x0000_s1029" type="#_x0000_t202" style="position:absolute;margin-left:-6.75pt;margin-top:11.65pt;width:135.75pt;height:3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" filled="f" stroked="f">
                <v:textbox>
                  <w:txbxContent>
                    <w:p w14:paraId="1776BA0B" w14:textId="6345D79F"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sidRPr="00161764">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Mental Health</w:t>
                      </w:r>
                    </w:p>
                  </w:txbxContent>
                </v:textbox>
              </v:shape>
            </w:pict>
          </mc:Fallback>
        </mc:AlternateContent>
      </w:r>
    </w:p>
    <w:p w14:paraId="06AFCC04" w14:textId="7DFB0A99" w:rsidR="00161764" w:rsidRDefault="007F6512">
      <w:pPr>
        <w:spacing w:after="160" w:line="259" w:lineRule="auto"/>
      </w:pPr>
      <w:r>
        <w:rPr>
          <w:noProof/>
        </w:rPr>
        <mc:AlternateContent>
          <mc:Choice Requires="wps">
            <w:drawing>
              <wp:anchor distT="0" distB="0" distL="114300" distR="114300" simplePos="0" relativeHeight="251661312" behindDoc="0" locked="0" layoutInCell="1" allowOverlap="1" wp14:anchorId="08AEED0E" wp14:editId="4C862B63">
                <wp:simplePos x="0" y="0"/>
                <wp:positionH relativeFrom="column">
                  <wp:posOffset>1524000</wp:posOffset>
                </wp:positionH>
                <wp:positionV relativeFrom="paragraph">
                  <wp:posOffset>14605</wp:posOffset>
                </wp:positionV>
                <wp:extent cx="647700" cy="609600"/>
                <wp:effectExtent l="0" t="0" r="57150" b="95250"/>
                <wp:wrapNone/>
                <wp:docPr id="3" name="Curved Connector 3"/>
                <wp:cNvGraphicFramePr/>
                <a:graphic xmlns:a="http://schemas.openxmlformats.org/drawingml/2006/main">
                  <a:graphicData uri="http://schemas.microsoft.com/office/word/2010/wordprocessingShape">
                    <wps:wsp>
                      <wps:cNvCnPr/>
                      <wps:spPr>
                        <a:xfrm>
                          <a:off x="0" y="0"/>
                          <a:ext cx="647700" cy="609600"/>
                        </a:xfrm>
                        <a:prstGeom prst="curvedConnector3">
                          <a:avLst>
                            <a:gd name="adj1" fmla="val 50000"/>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4DD1B52"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3" o:spid="_x0000_s1026" type="#_x0000_t38" style="position:absolute;margin-left:120pt;margin-top:1.15pt;width:51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" adj="10800" strokecolor="#4472c4 [3204]" strokeweight=".5pt">
                <v:stroke endarrow="open" joinstyle="miter"/>
              </v:shape>
            </w:pict>
          </mc:Fallback>
        </mc:AlternateContent>
      </w:r>
      <w:r>
        <w:rPr>
          <w:noProof/>
        </w:rPr>
        <mc:AlternateContent>
          <mc:Choice Requires="wps">
            <w:drawing>
              <wp:anchor distT="0" distB="0" distL="114300" distR="114300" simplePos="0" relativeHeight="251662336" behindDoc="0" locked="0" layoutInCell="1" allowOverlap="1" wp14:anchorId="6CE3AE83" wp14:editId="1DA72F75">
                <wp:simplePos x="0" y="0"/>
                <wp:positionH relativeFrom="column">
                  <wp:posOffset>3648075</wp:posOffset>
                </wp:positionH>
                <wp:positionV relativeFrom="paragraph">
                  <wp:posOffset>71755</wp:posOffset>
                </wp:positionV>
                <wp:extent cx="1009015" cy="647700"/>
                <wp:effectExtent l="38100" t="0" r="19685" b="95250"/>
                <wp:wrapNone/>
                <wp:docPr id="4" name="Curved Connector 4"/>
                <wp:cNvGraphicFramePr/>
                <a:graphic xmlns:a="http://schemas.openxmlformats.org/drawingml/2006/main">
                  <a:graphicData uri="http://schemas.microsoft.com/office/word/2010/wordprocessingShape">
                    <wps:wsp>
                      <wps:cNvCnPr/>
                      <wps:spPr>
                        <a:xfrm rot="10800000" flipV="1">
                          <a:off x="0" y="0"/>
                          <a:ext cx="1009015" cy="647700"/>
                        </a:xfrm>
                        <a:prstGeom prst="curvedConnector3">
                          <a:avLst>
                            <a:gd name="adj1" fmla="val 50000"/>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C476E3" id="Curved Connector 4" o:spid="_x0000_s1026" type="#_x0000_t38" style="position:absolute;margin-left:287.25pt;margin-top:5.65pt;width:79.45pt;height:51pt;rotation:180;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" adj="10800" strokecolor="#4472c4 [3204]" strokeweight=".5pt">
                <v:stroke endarrow="open" joinstyle="miter"/>
              </v:shape>
            </w:pict>
          </mc:Fallback>
        </mc:AlternateContent>
      </w:r>
      <w:r w:rsidR="00161764">
        <w:rPr>
          <w:noProof/>
        </w:rPr>
        <mc:AlternateContent>
          <mc:Choice Requires="wps">
            <w:drawing>
              <wp:anchor distT="0" distB="0" distL="114300" distR="114300" simplePos="0" relativeHeight="251670528" behindDoc="0" locked="0" layoutInCell="1" allowOverlap="1" wp14:anchorId="5B87FF8C" wp14:editId="3A60D148">
                <wp:simplePos x="0" y="0"/>
                <wp:positionH relativeFrom="column">
                  <wp:posOffset>4657725</wp:posOffset>
                </wp:positionH>
                <wp:positionV relativeFrom="paragraph">
                  <wp:posOffset>71755</wp:posOffset>
                </wp:positionV>
                <wp:extent cx="1666875" cy="1276350"/>
                <wp:effectExtent l="0" t="0" r="0" b="0"/>
                <wp:wrapNone/>
                <wp:docPr id="9" name="Text Box 9"/>
                <wp:cNvGraphicFramePr/>
                <a:graphic xmlns:a="http://schemas.openxmlformats.org/drawingml/2006/main">
                  <a:graphicData uri="http://schemas.microsoft.com/office/word/2010/wordprocessingShape">
                    <wps:wsp>
                      <wps:cNvSpPr txBox="1"/>
                      <wps:spPr>
                        <a:xfrm>
                          <a:off x="0" y="0"/>
                          <a:ext cx="1666875" cy="1276350"/>
                        </a:xfrm>
                        <a:prstGeom prst="rect">
                          <a:avLst/>
                        </a:prstGeom>
                        <a:noFill/>
                        <a:ln>
                          <a:noFill/>
                        </a:ln>
                        <a:effectLst/>
                      </wps:spPr>
                      <wps:txbx>
                        <w:txbxContent>
                          <w:p w14:paraId="3ADC5278" w14:textId="0DC73D80"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Organisation &amp; Management Approaches &amp; Structure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7FF8C" id="Text Box 9" o:spid="_x0000_s1030" type="#_x0000_t202" style="position:absolute;margin-left:366.75pt;margin-top:5.65pt;width:131.25pt;height:1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" filled="f" stroked="f">
                <v:textbox>
                  <w:txbxContent>
                    <w:p w14:paraId="3ADC5278" w14:textId="0DC73D80"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Organisation &amp; Management Approaches &amp; Structure</w:t>
                      </w:r>
                    </w:p>
                  </w:txbxContent>
                </v:textbox>
              </v:shape>
            </w:pict>
          </mc:Fallback>
        </mc:AlternateContent>
      </w:r>
    </w:p>
    <w:p w14:paraId="21325A8B" w14:textId="4D778A22" w:rsidR="00161764" w:rsidRDefault="001D7A02">
      <w:pPr>
        <w:spacing w:after="160" w:line="259" w:lineRule="auto"/>
      </w:pPr>
      <w:r>
        <w:rPr>
          <w:noProof/>
        </w:rPr>
        <mc:AlternateContent>
          <mc:Choice Requires="wps">
            <w:drawing>
              <wp:anchor distT="0" distB="0" distL="114300" distR="114300" simplePos="0" relativeHeight="251682816" behindDoc="0" locked="0" layoutInCell="1" allowOverlap="1" wp14:anchorId="605CCBEA" wp14:editId="22D2897E">
                <wp:simplePos x="0" y="0"/>
                <wp:positionH relativeFrom="column">
                  <wp:posOffset>-352425</wp:posOffset>
                </wp:positionH>
                <wp:positionV relativeFrom="paragraph">
                  <wp:posOffset>5080</wp:posOffset>
                </wp:positionV>
                <wp:extent cx="1809750" cy="428625"/>
                <wp:effectExtent l="0" t="0" r="0" b="9525"/>
                <wp:wrapNone/>
                <wp:docPr id="16" name="Text Box 16"/>
                <wp:cNvGraphicFramePr/>
                <a:graphic xmlns:a="http://schemas.openxmlformats.org/drawingml/2006/main">
                  <a:graphicData uri="http://schemas.microsoft.com/office/word/2010/wordprocessingShape">
                    <wps:wsp>
                      <wps:cNvSpPr txBox="1"/>
                      <wps:spPr>
                        <a:xfrm>
                          <a:off x="0" y="0"/>
                          <a:ext cx="1809750" cy="428625"/>
                        </a:xfrm>
                        <a:prstGeom prst="rect">
                          <a:avLst/>
                        </a:prstGeom>
                        <a:noFill/>
                        <a:ln>
                          <a:noFill/>
                        </a:ln>
                        <a:effectLst/>
                      </wps:spPr>
                      <wps:txbx>
                        <w:txbxContent>
                          <w:p w14:paraId="42969BF0" w14:textId="539B3776"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Spiritual / Beliefs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CCBEA" id="Text Box 16" o:spid="_x0000_s1031" type="#_x0000_t202" style="position:absolute;margin-left:-27.75pt;margin-top:.4pt;width:142.5pt;height:3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" filled="f" stroked="f">
                <v:textbox>
                  <w:txbxContent>
                    <w:p w14:paraId="42969BF0" w14:textId="539B3776"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Spiritual / Beliefs</w:t>
                      </w:r>
                    </w:p>
                  </w:txbxContent>
                </v:textbox>
              </v:shape>
            </w:pict>
          </mc:Fallback>
        </mc:AlternateContent>
      </w:r>
    </w:p>
    <w:p w14:paraId="23C85CF7" w14:textId="67F76781" w:rsidR="00161764" w:rsidRDefault="007F6512">
      <w:pPr>
        <w:spacing w:after="160" w:line="259" w:lineRule="auto"/>
      </w:pPr>
      <w:r>
        <w:rPr>
          <w:noProof/>
        </w:rPr>
        <mc:AlternateContent>
          <mc:Choice Requires="wps">
            <w:drawing>
              <wp:anchor distT="0" distB="0" distL="114300" distR="114300" simplePos="0" relativeHeight="251686912" behindDoc="0" locked="0" layoutInCell="1" allowOverlap="1" wp14:anchorId="14D9730E" wp14:editId="194AB6B4">
                <wp:simplePos x="0" y="0"/>
                <wp:positionH relativeFrom="column">
                  <wp:posOffset>3305175</wp:posOffset>
                </wp:positionH>
                <wp:positionV relativeFrom="paragraph">
                  <wp:posOffset>253365</wp:posOffset>
                </wp:positionV>
                <wp:extent cx="1638300" cy="6096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638300" cy="609600"/>
                        </a:xfrm>
                        <a:prstGeom prst="rect">
                          <a:avLst/>
                        </a:prstGeom>
                        <a:noFill/>
                        <a:ln>
                          <a:noFill/>
                        </a:ln>
                        <a:effectLst/>
                      </wps:spPr>
                      <wps:txbx>
                        <w:txbxContent>
                          <w:p w14:paraId="555ADE68" w14:textId="7865EBAE"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Time-Management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D9730E" id="Text Box 18" o:spid="_x0000_s1032" type="#_x0000_t202" style="position:absolute;margin-left:260.25pt;margin-top:19.95pt;width:129pt;height:4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" filled="f" stroked="f">
                <v:textbox>
                  <w:txbxContent>
                    <w:p w14:paraId="555ADE68" w14:textId="7865EBAE"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Time-Management</w:t>
                      </w:r>
                    </w:p>
                  </w:txbxContent>
                </v:textbox>
              </v:shape>
            </w:pict>
          </mc:Fallback>
        </mc:AlternateContent>
      </w:r>
      <w:r w:rsidR="00161764">
        <w:rPr>
          <w:noProof/>
        </w:rPr>
        <mc:AlternateContent>
          <mc:Choice Requires="wps">
            <w:drawing>
              <wp:anchor distT="0" distB="0" distL="114300" distR="114300" simplePos="0" relativeHeight="251672576" behindDoc="0" locked="0" layoutInCell="1" allowOverlap="1" wp14:anchorId="570C3846" wp14:editId="1A56A702">
                <wp:simplePos x="0" y="0"/>
                <wp:positionH relativeFrom="column">
                  <wp:posOffset>-333375</wp:posOffset>
                </wp:positionH>
                <wp:positionV relativeFrom="paragraph">
                  <wp:posOffset>186055</wp:posOffset>
                </wp:positionV>
                <wp:extent cx="2228850" cy="58102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2228850" cy="581025"/>
                        </a:xfrm>
                        <a:prstGeom prst="rect">
                          <a:avLst/>
                        </a:prstGeom>
                        <a:noFill/>
                        <a:ln>
                          <a:noFill/>
                        </a:ln>
                        <a:effectLst/>
                      </wps:spPr>
                      <wps:txbx>
                        <w:txbxContent>
                          <w:p w14:paraId="024CFBB2" w14:textId="33385F0B"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 xml:space="preserve">Financial &amp; Administrative Matters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0C3846" id="Text Box 10" o:spid="_x0000_s1033" type="#_x0000_t202" style="position:absolute;margin-left:-26.25pt;margin-top:14.65pt;width:175.5pt;height:45.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" filled="f" stroked="f">
                <v:textbox>
                  <w:txbxContent>
                    <w:p w14:paraId="024CFBB2" w14:textId="33385F0B"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 xml:space="preserve">Financial &amp; Administrative Matters </w:t>
                      </w:r>
                    </w:p>
                  </w:txbxContent>
                </v:textbox>
              </v:shape>
            </w:pict>
          </mc:Fallback>
        </mc:AlternateContent>
      </w:r>
      <w:r w:rsidR="00161764">
        <w:rPr>
          <w:noProof/>
        </w:rPr>
        <w:drawing>
          <wp:anchor distT="0" distB="0" distL="114300" distR="114300" simplePos="0" relativeHeight="251658240" behindDoc="0" locked="0" layoutInCell="1" allowOverlap="1" wp14:anchorId="5348AC01" wp14:editId="7D55CDD1">
            <wp:simplePos x="0" y="0"/>
            <wp:positionH relativeFrom="column">
              <wp:posOffset>1914525</wp:posOffset>
            </wp:positionH>
            <wp:positionV relativeFrom="paragraph">
              <wp:posOffset>-5080</wp:posOffset>
            </wp:positionV>
            <wp:extent cx="1730375" cy="1868805"/>
            <wp:effectExtent l="0" t="0" r="3175" b="0"/>
            <wp:wrapNone/>
            <wp:docPr id="1" name="Picture 1" descr="stick figure clipart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ick figure clipart - Clip Art Librar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0375" cy="1868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91365A" w14:textId="5A7224B7" w:rsidR="00161764" w:rsidRDefault="00161764">
      <w:pPr>
        <w:spacing w:after="160" w:line="259" w:lineRule="auto"/>
      </w:pPr>
    </w:p>
    <w:p w14:paraId="67DEE28D" w14:textId="06465D7F" w:rsidR="00161764" w:rsidRDefault="007F6512">
      <w:pPr>
        <w:spacing w:after="160" w:line="259" w:lineRule="auto"/>
      </w:pPr>
      <w:r>
        <w:rPr>
          <w:noProof/>
        </w:rPr>
        <mc:AlternateContent>
          <mc:Choice Requires="wps">
            <w:drawing>
              <wp:anchor distT="0" distB="0" distL="114300" distR="114300" simplePos="0" relativeHeight="251676672" behindDoc="0" locked="0" layoutInCell="1" allowOverlap="1" wp14:anchorId="4FC56466" wp14:editId="4AD93CF5">
                <wp:simplePos x="0" y="0"/>
                <wp:positionH relativeFrom="column">
                  <wp:posOffset>4657725</wp:posOffset>
                </wp:positionH>
                <wp:positionV relativeFrom="paragraph">
                  <wp:posOffset>224790</wp:posOffset>
                </wp:positionV>
                <wp:extent cx="1771650" cy="100965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1771650" cy="1009650"/>
                        </a:xfrm>
                        <a:prstGeom prst="rect">
                          <a:avLst/>
                        </a:prstGeom>
                        <a:noFill/>
                        <a:ln>
                          <a:noFill/>
                        </a:ln>
                        <a:effectLst/>
                      </wps:spPr>
                      <wps:txbx>
                        <w:txbxContent>
                          <w:p w14:paraId="1E593174" w14:textId="6B762DDD"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Workplace Culture, Policies &amp; Practices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56466" id="Text Box 12" o:spid="_x0000_s1034" type="#_x0000_t202" style="position:absolute;margin-left:366.75pt;margin-top:17.7pt;width:139.5pt;height:7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" filled="f" stroked="f">
                <v:textbox>
                  <w:txbxContent>
                    <w:p w14:paraId="1E593174" w14:textId="6B762DDD"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Workplace Culture, Policies &amp; Practices</w:t>
                      </w:r>
                    </w:p>
                  </w:txbxContent>
                </v:textbox>
              </v:shape>
            </w:pict>
          </mc:Fallback>
        </mc:AlternateContent>
      </w:r>
    </w:p>
    <w:p w14:paraId="6CA61C7A" w14:textId="46980211" w:rsidR="00161764" w:rsidRDefault="007F6512">
      <w:pPr>
        <w:spacing w:after="160" w:line="259" w:lineRule="auto"/>
      </w:pPr>
      <w:r>
        <w:rPr>
          <w:noProof/>
        </w:rPr>
        <mc:AlternateContent>
          <mc:Choice Requires="wps">
            <w:drawing>
              <wp:anchor distT="0" distB="0" distL="114300" distR="114300" simplePos="0" relativeHeight="251684864" behindDoc="0" locked="0" layoutInCell="1" allowOverlap="1" wp14:anchorId="029F7157" wp14:editId="5C721893">
                <wp:simplePos x="0" y="0"/>
                <wp:positionH relativeFrom="column">
                  <wp:posOffset>3266440</wp:posOffset>
                </wp:positionH>
                <wp:positionV relativeFrom="paragraph">
                  <wp:posOffset>272415</wp:posOffset>
                </wp:positionV>
                <wp:extent cx="1571625" cy="371475"/>
                <wp:effectExtent l="0" t="0" r="0" b="9525"/>
                <wp:wrapNone/>
                <wp:docPr id="17" name="Text Box 17"/>
                <wp:cNvGraphicFramePr/>
                <a:graphic xmlns:a="http://schemas.openxmlformats.org/drawingml/2006/main">
                  <a:graphicData uri="http://schemas.microsoft.com/office/word/2010/wordprocessingShape">
                    <wps:wsp>
                      <wps:cNvSpPr txBox="1"/>
                      <wps:spPr>
                        <a:xfrm>
                          <a:off x="0" y="0"/>
                          <a:ext cx="1571625" cy="371475"/>
                        </a:xfrm>
                        <a:prstGeom prst="rect">
                          <a:avLst/>
                        </a:prstGeom>
                        <a:noFill/>
                        <a:ln>
                          <a:noFill/>
                        </a:ln>
                        <a:effectLst/>
                      </wps:spPr>
                      <wps:txbx>
                        <w:txbxContent>
                          <w:p w14:paraId="6DB1BDA5" w14:textId="63EB4FA2"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Home Life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F7157" id="Text Box 17" o:spid="_x0000_s1035" type="#_x0000_t202" style="position:absolute;margin-left:257.2pt;margin-top:21.45pt;width:123.75pt;height:29.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" filled="f" stroked="f">
                <v:textbox>
                  <w:txbxContent>
                    <w:p w14:paraId="6DB1BDA5" w14:textId="63EB4FA2"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Home Life</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6321FE1E" wp14:editId="67B99254">
                <wp:simplePos x="0" y="0"/>
                <wp:positionH relativeFrom="column">
                  <wp:posOffset>3228975</wp:posOffset>
                </wp:positionH>
                <wp:positionV relativeFrom="paragraph">
                  <wp:posOffset>62865</wp:posOffset>
                </wp:positionV>
                <wp:extent cx="971549" cy="0"/>
                <wp:effectExtent l="38100" t="76200" r="0" b="114300"/>
                <wp:wrapNone/>
                <wp:docPr id="24" name="Straight Arrow Connector 24"/>
                <wp:cNvGraphicFramePr/>
                <a:graphic xmlns:a="http://schemas.openxmlformats.org/drawingml/2006/main">
                  <a:graphicData uri="http://schemas.microsoft.com/office/word/2010/wordprocessingShape">
                    <wps:wsp>
                      <wps:cNvCnPr/>
                      <wps:spPr>
                        <a:xfrm flipH="1">
                          <a:off x="0" y="0"/>
                          <a:ext cx="971549"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1F2E6598" id="_x0000_t32" coordsize="21600,21600" o:spt="32" o:oned="t" path="m,l21600,21600e" filled="f">
                <v:path arrowok="t" fillok="f" o:connecttype="none"/>
                <o:lock v:ext="edit" shapetype="t"/>
              </v:shapetype>
              <v:shape id="Straight Arrow Connector 24" o:spid="_x0000_s1026" type="#_x0000_t32" style="position:absolute;margin-left:254.25pt;margin-top:4.95pt;width:76.5pt;height:0;flip:x;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" strokecolor="#4472c4 [3204]" strokeweight=".5pt">
                <v:stroke endarrow="open" joinstyle="miter"/>
              </v:shape>
            </w:pict>
          </mc:Fallback>
        </mc:AlternateContent>
      </w:r>
      <w:r>
        <w:rPr>
          <w:noProof/>
        </w:rPr>
        <mc:AlternateContent>
          <mc:Choice Requires="wps">
            <w:drawing>
              <wp:anchor distT="0" distB="0" distL="114300" distR="114300" simplePos="0" relativeHeight="251664384" behindDoc="0" locked="0" layoutInCell="1" allowOverlap="1" wp14:anchorId="331E2FA4" wp14:editId="6D94B55F">
                <wp:simplePos x="0" y="0"/>
                <wp:positionH relativeFrom="column">
                  <wp:posOffset>1524000</wp:posOffset>
                </wp:positionH>
                <wp:positionV relativeFrom="paragraph">
                  <wp:posOffset>5715</wp:posOffset>
                </wp:positionV>
                <wp:extent cx="714375" cy="0"/>
                <wp:effectExtent l="0" t="76200" r="28575" b="114300"/>
                <wp:wrapNone/>
                <wp:docPr id="6" name="Straight Arrow Connector 6"/>
                <wp:cNvGraphicFramePr/>
                <a:graphic xmlns:a="http://schemas.openxmlformats.org/drawingml/2006/main">
                  <a:graphicData uri="http://schemas.microsoft.com/office/word/2010/wordprocessingShape">
                    <wps:wsp>
                      <wps:cNvCnPr/>
                      <wps:spPr>
                        <a:xfrm>
                          <a:off x="0" y="0"/>
                          <a:ext cx="71437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BABA1D" id="Straight Arrow Connector 6" o:spid="_x0000_s1026" type="#_x0000_t32" style="position:absolute;margin-left:120pt;margin-top:.45pt;width:56.2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" strokecolor="#4472c4 [3204]" strokeweight=".5pt">
                <v:stroke endarrow="open" joinstyle="miter"/>
              </v:shape>
            </w:pict>
          </mc:Fallback>
        </mc:AlternateContent>
      </w:r>
      <w:r w:rsidR="001D7A02">
        <w:rPr>
          <w:noProof/>
        </w:rPr>
        <mc:AlternateContent>
          <mc:Choice Requires="wps">
            <w:drawing>
              <wp:anchor distT="0" distB="0" distL="114300" distR="114300" simplePos="0" relativeHeight="251688960" behindDoc="0" locked="0" layoutInCell="1" allowOverlap="1" wp14:anchorId="5966892A" wp14:editId="5156B5A8">
                <wp:simplePos x="0" y="0"/>
                <wp:positionH relativeFrom="column">
                  <wp:posOffset>-161925</wp:posOffset>
                </wp:positionH>
                <wp:positionV relativeFrom="paragraph">
                  <wp:posOffset>62865</wp:posOffset>
                </wp:positionV>
                <wp:extent cx="2266950" cy="4191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266950" cy="419100"/>
                        </a:xfrm>
                        <a:prstGeom prst="rect">
                          <a:avLst/>
                        </a:prstGeom>
                        <a:noFill/>
                        <a:ln>
                          <a:noFill/>
                        </a:ln>
                        <a:effectLst/>
                      </wps:spPr>
                      <wps:txbx>
                        <w:txbxContent>
                          <w:p w14:paraId="2994B4E5" w14:textId="03C6F4D0"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Personal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6892A" id="Text Box 19" o:spid="_x0000_s1036" type="#_x0000_t202" style="position:absolute;margin-left:-12.75pt;margin-top:4.95pt;width:178.5pt;height:3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" filled="f" stroked="f">
                <v:textbox>
                  <w:txbxContent>
                    <w:p w14:paraId="2994B4E5" w14:textId="03C6F4D0"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Personal Development</w:t>
                      </w:r>
                    </w:p>
                  </w:txbxContent>
                </v:textbox>
              </v:shape>
            </w:pict>
          </mc:Fallback>
        </mc:AlternateContent>
      </w:r>
    </w:p>
    <w:p w14:paraId="3B9F6BAF" w14:textId="26B3462D" w:rsidR="00161764" w:rsidRDefault="007F6512">
      <w:pPr>
        <w:spacing w:after="160" w:line="259" w:lineRule="auto"/>
      </w:pPr>
      <w:r>
        <w:rPr>
          <w:noProof/>
        </w:rPr>
        <mc:AlternateContent>
          <mc:Choice Requires="wps">
            <w:drawing>
              <wp:anchor distT="0" distB="0" distL="114300" distR="114300" simplePos="0" relativeHeight="251663360" behindDoc="0" locked="0" layoutInCell="1" allowOverlap="1" wp14:anchorId="7FAD51A8" wp14:editId="50941839">
                <wp:simplePos x="0" y="0"/>
                <wp:positionH relativeFrom="column">
                  <wp:posOffset>1171575</wp:posOffset>
                </wp:positionH>
                <wp:positionV relativeFrom="paragraph">
                  <wp:posOffset>196215</wp:posOffset>
                </wp:positionV>
                <wp:extent cx="819150" cy="552450"/>
                <wp:effectExtent l="0" t="76200" r="0" b="19050"/>
                <wp:wrapNone/>
                <wp:docPr id="5" name="Curved Connector 5"/>
                <wp:cNvGraphicFramePr/>
                <a:graphic xmlns:a="http://schemas.openxmlformats.org/drawingml/2006/main">
                  <a:graphicData uri="http://schemas.microsoft.com/office/word/2010/wordprocessingShape">
                    <wps:wsp>
                      <wps:cNvCnPr/>
                      <wps:spPr>
                        <a:xfrm flipV="1">
                          <a:off x="0" y="0"/>
                          <a:ext cx="819150" cy="552450"/>
                        </a:xfrm>
                        <a:prstGeom prst="curvedConnector3">
                          <a:avLst>
                            <a:gd name="adj1" fmla="val 50000"/>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DB60DF" id="Curved Connector 5" o:spid="_x0000_s1026" type="#_x0000_t38" style="position:absolute;margin-left:92.25pt;margin-top:15.45pt;width:64.5pt;height:43.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" adj="10800" strokecolor="#4472c4 [3204]" strokeweight=".5pt">
                <v:stroke endarrow="open" joinstyle="miter"/>
              </v:shape>
            </w:pict>
          </mc:Fallback>
        </mc:AlternateContent>
      </w:r>
    </w:p>
    <w:p w14:paraId="6DF2D9AF" w14:textId="4500F8D4" w:rsidR="00161764" w:rsidRDefault="007F6512">
      <w:pPr>
        <w:spacing w:after="160" w:line="259" w:lineRule="auto"/>
      </w:pPr>
      <w:r>
        <w:rPr>
          <w:noProof/>
        </w:rPr>
        <mc:AlternateContent>
          <mc:Choice Requires="wps">
            <w:drawing>
              <wp:anchor distT="0" distB="0" distL="114300" distR="114300" simplePos="0" relativeHeight="251697152" behindDoc="0" locked="0" layoutInCell="1" allowOverlap="1" wp14:anchorId="71670CCE" wp14:editId="52843E96">
                <wp:simplePos x="0" y="0"/>
                <wp:positionH relativeFrom="column">
                  <wp:posOffset>3381375</wp:posOffset>
                </wp:positionH>
                <wp:positionV relativeFrom="paragraph">
                  <wp:posOffset>139065</wp:posOffset>
                </wp:positionV>
                <wp:extent cx="704215" cy="619125"/>
                <wp:effectExtent l="38100" t="76200" r="19685" b="28575"/>
                <wp:wrapNone/>
                <wp:docPr id="23" name="Curved Connector 23"/>
                <wp:cNvGraphicFramePr/>
                <a:graphic xmlns:a="http://schemas.openxmlformats.org/drawingml/2006/main">
                  <a:graphicData uri="http://schemas.microsoft.com/office/word/2010/wordprocessingShape">
                    <wps:wsp>
                      <wps:cNvCnPr/>
                      <wps:spPr>
                        <a:xfrm rot="10800000">
                          <a:off x="0" y="0"/>
                          <a:ext cx="704215" cy="619125"/>
                        </a:xfrm>
                        <a:prstGeom prst="curvedConnector3">
                          <a:avLst>
                            <a:gd name="adj1" fmla="val 50000"/>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A9A1BD" id="Curved Connector 23" o:spid="_x0000_s1026" type="#_x0000_t38" style="position:absolute;margin-left:266.25pt;margin-top:10.95pt;width:55.45pt;height:48.75pt;rotation:18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" adj="10800" strokecolor="#4472c4 [3204]" strokeweight=".5pt">
                <v:stroke endarrow="open" joinstyle="miter"/>
              </v:shape>
            </w:pict>
          </mc:Fallback>
        </mc:AlternateContent>
      </w:r>
      <w:r>
        <w:rPr>
          <w:noProof/>
        </w:rPr>
        <mc:AlternateContent>
          <mc:Choice Requires="wps">
            <w:drawing>
              <wp:anchor distT="0" distB="0" distL="114300" distR="114300" simplePos="0" relativeHeight="251674624" behindDoc="0" locked="0" layoutInCell="1" allowOverlap="1" wp14:anchorId="3CF30E18" wp14:editId="24244C7B">
                <wp:simplePos x="0" y="0"/>
                <wp:positionH relativeFrom="column">
                  <wp:posOffset>1304925</wp:posOffset>
                </wp:positionH>
                <wp:positionV relativeFrom="paragraph">
                  <wp:posOffset>262890</wp:posOffset>
                </wp:positionV>
                <wp:extent cx="2695575" cy="4953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695575" cy="495300"/>
                        </a:xfrm>
                        <a:prstGeom prst="rect">
                          <a:avLst/>
                        </a:prstGeom>
                        <a:noFill/>
                        <a:ln>
                          <a:noFill/>
                        </a:ln>
                        <a:effectLst/>
                      </wps:spPr>
                      <wps:txbx>
                        <w:txbxContent>
                          <w:p w14:paraId="13BE69F3" w14:textId="20858E9C"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Triggers from the past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F30E18" id="Text Box 11" o:spid="_x0000_s1037" type="#_x0000_t202" style="position:absolute;margin-left:102.75pt;margin-top:20.7pt;width:212.25pt;height:3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" filled="f" stroked="f">
                <v:textbox>
                  <w:txbxContent>
                    <w:p w14:paraId="13BE69F3" w14:textId="20858E9C"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Triggers from the past</w:t>
                      </w:r>
                    </w:p>
                  </w:txbxContent>
                </v:textbox>
              </v:shape>
            </w:pict>
          </mc:Fallback>
        </mc:AlternateContent>
      </w:r>
      <w:r w:rsidR="00161764">
        <w:rPr>
          <w:noProof/>
        </w:rPr>
        <mc:AlternateContent>
          <mc:Choice Requires="wps">
            <w:drawing>
              <wp:anchor distT="0" distB="0" distL="114300" distR="114300" simplePos="0" relativeHeight="251680768" behindDoc="0" locked="0" layoutInCell="1" allowOverlap="1" wp14:anchorId="50748844" wp14:editId="79C224C1">
                <wp:simplePos x="0" y="0"/>
                <wp:positionH relativeFrom="column">
                  <wp:posOffset>-266700</wp:posOffset>
                </wp:positionH>
                <wp:positionV relativeFrom="paragraph">
                  <wp:posOffset>120015</wp:posOffset>
                </wp:positionV>
                <wp:extent cx="1571625" cy="371475"/>
                <wp:effectExtent l="0" t="0" r="0" b="9525"/>
                <wp:wrapNone/>
                <wp:docPr id="14" name="Text Box 14"/>
                <wp:cNvGraphicFramePr/>
                <a:graphic xmlns:a="http://schemas.openxmlformats.org/drawingml/2006/main">
                  <a:graphicData uri="http://schemas.microsoft.com/office/word/2010/wordprocessingShape">
                    <wps:wsp>
                      <wps:cNvSpPr txBox="1"/>
                      <wps:spPr>
                        <a:xfrm>
                          <a:off x="0" y="0"/>
                          <a:ext cx="1571625" cy="371475"/>
                        </a:xfrm>
                        <a:prstGeom prst="rect">
                          <a:avLst/>
                        </a:prstGeom>
                        <a:noFill/>
                        <a:ln>
                          <a:noFill/>
                        </a:ln>
                        <a:effectLst/>
                      </wps:spPr>
                      <wps:txbx>
                        <w:txbxContent>
                          <w:p w14:paraId="5B23E320" w14:textId="539B11A1"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748844" id="Text Box 14" o:spid="_x0000_s1038" type="#_x0000_t202" style="position:absolute;margin-left:-21pt;margin-top:9.45pt;width:123.75pt;height:29.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" filled="f" stroked="f">
                <v:textbox>
                  <w:txbxContent>
                    <w:p w14:paraId="5B23E320" w14:textId="539B11A1" w:rsidR="007C2AE8" w:rsidRPr="00161764" w:rsidRDefault="007C2AE8" w:rsidP="00161764">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Environment</w:t>
                      </w:r>
                    </w:p>
                  </w:txbxContent>
                </v:textbox>
              </v:shape>
            </w:pict>
          </mc:Fallback>
        </mc:AlternateContent>
      </w:r>
    </w:p>
    <w:p w14:paraId="189608DC" w14:textId="2EFB4019" w:rsidR="00161764" w:rsidRDefault="007F6512">
      <w:pPr>
        <w:spacing w:after="160" w:line="259" w:lineRule="auto"/>
      </w:pPr>
      <w:r>
        <w:rPr>
          <w:noProof/>
        </w:rPr>
        <mc:AlternateContent>
          <mc:Choice Requires="wps">
            <w:drawing>
              <wp:anchor distT="0" distB="0" distL="114300" distR="114300" simplePos="0" relativeHeight="251691008" behindDoc="0" locked="0" layoutInCell="1" allowOverlap="1" wp14:anchorId="0BD71B12" wp14:editId="77D6DB9E">
                <wp:simplePos x="0" y="0"/>
                <wp:positionH relativeFrom="column">
                  <wp:posOffset>3943350</wp:posOffset>
                </wp:positionH>
                <wp:positionV relativeFrom="paragraph">
                  <wp:posOffset>72390</wp:posOffset>
                </wp:positionV>
                <wp:extent cx="1771650" cy="6096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771650" cy="609600"/>
                        </a:xfrm>
                        <a:prstGeom prst="rect">
                          <a:avLst/>
                        </a:prstGeom>
                        <a:noFill/>
                        <a:ln>
                          <a:noFill/>
                        </a:ln>
                        <a:effectLst/>
                      </wps:spPr>
                      <wps:txbx>
                        <w:txbxContent>
                          <w:p w14:paraId="02AA9028" w14:textId="4F5C8FE1"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Support / Feeling Valued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71B12" id="Text Box 20" o:spid="_x0000_s1039" type="#_x0000_t202" style="position:absolute;margin-left:310.5pt;margin-top:5.7pt;width:139.5pt;height:4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" filled="f" stroked="f">
                <v:textbox>
                  <w:txbxContent>
                    <w:p w14:paraId="02AA9028" w14:textId="4F5C8FE1"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Support / Feeling Valued</w:t>
                      </w:r>
                    </w:p>
                  </w:txbxContent>
                </v:textbox>
              </v:shape>
            </w:pict>
          </mc:Fallback>
        </mc:AlternateContent>
      </w:r>
    </w:p>
    <w:p w14:paraId="58A33ABC" w14:textId="15E7A908" w:rsidR="00161764" w:rsidRDefault="007F6512">
      <w:pPr>
        <w:spacing w:after="160" w:line="259" w:lineRule="auto"/>
      </w:pPr>
      <w:r>
        <w:rPr>
          <w:noProof/>
        </w:rPr>
        <mc:AlternateContent>
          <mc:Choice Requires="wps">
            <w:drawing>
              <wp:anchor distT="0" distB="0" distL="114300" distR="114300" simplePos="0" relativeHeight="251693056" behindDoc="0" locked="0" layoutInCell="1" allowOverlap="1" wp14:anchorId="66C4B271" wp14:editId="734C4244">
                <wp:simplePos x="0" y="0"/>
                <wp:positionH relativeFrom="column">
                  <wp:posOffset>-314325</wp:posOffset>
                </wp:positionH>
                <wp:positionV relativeFrom="paragraph">
                  <wp:posOffset>101600</wp:posOffset>
                </wp:positionV>
                <wp:extent cx="4152900" cy="4381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4152900" cy="438150"/>
                        </a:xfrm>
                        <a:prstGeom prst="rect">
                          <a:avLst/>
                        </a:prstGeom>
                        <a:noFill/>
                        <a:ln>
                          <a:noFill/>
                        </a:ln>
                        <a:effectLst/>
                      </wps:spPr>
                      <wps:txbx>
                        <w:txbxContent>
                          <w:p w14:paraId="54CF5193" w14:textId="1C486B89"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Tasks / workload / incidents / deadlines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4B271" id="Text Box 21" o:spid="_x0000_s1040" type="#_x0000_t202" style="position:absolute;margin-left:-24.75pt;margin-top:8pt;width:327pt;height:3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" filled="f" stroked="f">
                <v:textbox>
                  <w:txbxContent>
                    <w:p w14:paraId="54CF5193" w14:textId="1C486B89" w:rsidR="007C2AE8" w:rsidRPr="00161764" w:rsidRDefault="007C2AE8" w:rsidP="001D7A02">
                      <w:pPr>
                        <w:spacing w:after="160" w:line="259" w:lineRule="auto"/>
                        <w:jc w:val="cente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pPr>
                      <w:r>
                        <w:rPr>
                          <w:outline/>
                          <w:color w:val="4472C4" w:themeColor="accent1"/>
                          <w:sz w:val="32"/>
                          <w:szCs w:val="72"/>
                          <w14:shadow w14:blurRad="38100" w14:dist="32004" w14:dir="5400000" w14:sx="100000" w14:sy="100000" w14:kx="0" w14:ky="0" w14:algn="tl">
                            <w14:srgbClr w14:val="000000">
                              <w14:alpha w14:val="70000"/>
                            </w14:srgbClr>
                          </w14:shadow>
                          <w14:textOutline w14:w="5080" w14:cap="flat" w14:cmpd="sng" w14:algn="ctr">
                            <w14:solidFill>
                              <w14:schemeClr w14:val="accent1"/>
                            </w14:solidFill>
                            <w14:prstDash w14:val="solid"/>
                            <w14:round/>
                          </w14:textOutline>
                          <w14:textFill>
                            <w14:solidFill>
                              <w14:srgbClr w14:val="FFFFFF"/>
                            </w14:solidFill>
                          </w14:textFill>
                        </w:rPr>
                        <w:t>Tasks / workload / incidents / deadlines</w:t>
                      </w:r>
                    </w:p>
                  </w:txbxContent>
                </v:textbox>
              </v:shape>
            </w:pict>
          </mc:Fallback>
        </mc:AlternateContent>
      </w:r>
    </w:p>
    <w:p w14:paraId="17641657" w14:textId="47A050EB" w:rsidR="001D7A02" w:rsidRDefault="001D7A02"/>
    <w:p w14:paraId="75B9BD7A" w14:textId="3DA32FA2" w:rsidR="001D7A02" w:rsidRDefault="001D7A02"/>
    <w:p w14:paraId="71A6E229" w14:textId="24FB09E0" w:rsidR="001D7A02" w:rsidRDefault="001D7A02"/>
    <w:p w14:paraId="2E98BC87" w14:textId="77777777" w:rsidR="002F5B6C" w:rsidRDefault="002F5B6C"/>
    <w:p w14:paraId="34855BCA" w14:textId="77777777" w:rsidR="002F5B6C" w:rsidRDefault="002F5B6C"/>
    <w:p w14:paraId="7B1F1890" w14:textId="77777777" w:rsidR="002F5B6C" w:rsidRDefault="002F5B6C"/>
    <w:p w14:paraId="2A3F2DDD" w14:textId="03852671" w:rsidR="001D7A02" w:rsidRPr="0012741F" w:rsidRDefault="0012741F" w:rsidP="0012741F">
      <w:pPr>
        <w:shd w:val="clear" w:color="auto" w:fill="C9C9C9" w:themeFill="accent3" w:themeFillTint="99"/>
        <w:rPr>
          <w:b/>
          <w:sz w:val="24"/>
        </w:rPr>
      </w:pPr>
      <w:r w:rsidRPr="0012741F">
        <w:rPr>
          <w:b/>
          <w:sz w:val="24"/>
        </w:rPr>
        <w:lastRenderedPageBreak/>
        <w:t>4. Objectives</w:t>
      </w:r>
    </w:p>
    <w:p w14:paraId="2009EA1F" w14:textId="37676B39" w:rsidR="001E25E5" w:rsidRDefault="001E25E5"/>
    <w:p w14:paraId="158939E2" w14:textId="262079E5" w:rsidR="001E25E5" w:rsidRDefault="0012741F">
      <w:r>
        <w:t xml:space="preserve">4.1 </w:t>
      </w:r>
      <w:r w:rsidR="001E25E5">
        <w:t>Treasures Foundation will undertake the following:</w:t>
      </w:r>
    </w:p>
    <w:p w14:paraId="61608FA0" w14:textId="77777777" w:rsidR="001F2B30" w:rsidRDefault="001F2B30"/>
    <w:p w14:paraId="21D285E5" w14:textId="45211606" w:rsidR="001F2B30" w:rsidRDefault="001E25E5" w:rsidP="00773130">
      <w:pPr>
        <w:pStyle w:val="ListParagraph"/>
        <w:numPr>
          <w:ilvl w:val="0"/>
          <w:numId w:val="7"/>
        </w:numPr>
      </w:pPr>
      <w:r w:rsidRPr="00773130">
        <w:rPr>
          <w:b/>
          <w:bCs/>
        </w:rPr>
        <w:t>Promoting mental wellbeing by:</w:t>
      </w:r>
    </w:p>
    <w:p w14:paraId="2CE6806E" w14:textId="77777777" w:rsidR="001F2B30" w:rsidRDefault="001F2B30" w:rsidP="0012741F">
      <w:pPr>
        <w:ind w:firstLine="360"/>
      </w:pPr>
      <w:r>
        <w:t xml:space="preserve">• Providing information and raising awareness of mental health issues </w:t>
      </w:r>
    </w:p>
    <w:p w14:paraId="3B64FCBC" w14:textId="77777777" w:rsidR="001F2B30" w:rsidRDefault="001F2B30" w:rsidP="0012741F">
      <w:pPr>
        <w:ind w:firstLine="360"/>
      </w:pPr>
      <w:r>
        <w:t xml:space="preserve">• Promoting policies and actions that support mental wellbeing in the workplace </w:t>
      </w:r>
    </w:p>
    <w:p w14:paraId="41E2F507" w14:textId="77777777" w:rsidR="001F2B30" w:rsidRDefault="001F2B30" w:rsidP="0012741F">
      <w:pPr>
        <w:ind w:firstLine="360"/>
      </w:pPr>
      <w:r>
        <w:t xml:space="preserve">• Equipping employees with the skills to support their own mental health </w:t>
      </w:r>
    </w:p>
    <w:p w14:paraId="150BE484" w14:textId="77777777" w:rsidR="001F2B30" w:rsidRDefault="001F2B30"/>
    <w:p w14:paraId="34F51CAE" w14:textId="7CE7879C" w:rsidR="001F2B30" w:rsidRPr="0012741F" w:rsidRDefault="001F2B30" w:rsidP="0012741F">
      <w:pPr>
        <w:pStyle w:val="ListParagraph"/>
        <w:numPr>
          <w:ilvl w:val="0"/>
          <w:numId w:val="7"/>
        </w:numPr>
        <w:rPr>
          <w:b/>
          <w:bCs/>
        </w:rPr>
      </w:pPr>
      <w:r w:rsidRPr="0012741F">
        <w:rPr>
          <w:b/>
          <w:bCs/>
        </w:rPr>
        <w:t xml:space="preserve">Encouraging physical health by: </w:t>
      </w:r>
    </w:p>
    <w:p w14:paraId="2E37D11E" w14:textId="05B53E1E" w:rsidR="001F2B30" w:rsidRDefault="001F2B30" w:rsidP="0012741F">
      <w:pPr>
        <w:ind w:firstLine="360"/>
      </w:pPr>
      <w:r>
        <w:t xml:space="preserve">• Promoting physical activity across the </w:t>
      </w:r>
      <w:r w:rsidR="00FC34B9">
        <w:t>charity</w:t>
      </w:r>
      <w:r>
        <w:t xml:space="preserve"> </w:t>
      </w:r>
    </w:p>
    <w:p w14:paraId="724CEDD4" w14:textId="77777777" w:rsidR="001F2B30" w:rsidRDefault="001F2B30" w:rsidP="0012741F">
      <w:pPr>
        <w:ind w:firstLine="360"/>
      </w:pPr>
      <w:r>
        <w:t xml:space="preserve">• Supporting a healthy, balanced diet in the workplace </w:t>
      </w:r>
    </w:p>
    <w:p w14:paraId="639D25F8" w14:textId="584B2D9E" w:rsidR="001F2B30" w:rsidRDefault="001F2B30" w:rsidP="0012741F">
      <w:pPr>
        <w:ind w:firstLine="360"/>
      </w:pPr>
      <w:r>
        <w:t>• Encouraging staff to drink 6-8 glasses of water a day</w:t>
      </w:r>
      <w:r w:rsidR="00773130">
        <w:t xml:space="preserve"> </w:t>
      </w:r>
    </w:p>
    <w:p w14:paraId="7A916C20" w14:textId="37EDF446" w:rsidR="001F2B30" w:rsidRDefault="001F2B30"/>
    <w:p w14:paraId="40F09723" w14:textId="3589F362" w:rsidR="001F2B30" w:rsidRPr="0012741F" w:rsidRDefault="001E25E5" w:rsidP="0012741F">
      <w:pPr>
        <w:pStyle w:val="ListParagraph"/>
        <w:numPr>
          <w:ilvl w:val="0"/>
          <w:numId w:val="7"/>
        </w:numPr>
        <w:rPr>
          <w:b/>
          <w:bCs/>
        </w:rPr>
      </w:pPr>
      <w:r w:rsidRPr="0012741F">
        <w:rPr>
          <w:b/>
          <w:bCs/>
        </w:rPr>
        <w:t xml:space="preserve">Supporting </w:t>
      </w:r>
      <w:r w:rsidR="001F2B30" w:rsidRPr="0012741F">
        <w:rPr>
          <w:b/>
          <w:bCs/>
        </w:rPr>
        <w:t xml:space="preserve">Management and leadership </w:t>
      </w:r>
    </w:p>
    <w:p w14:paraId="6AF5E035" w14:textId="77777777" w:rsidR="001F2B30" w:rsidRDefault="001F2B30" w:rsidP="0012741F">
      <w:pPr>
        <w:ind w:firstLine="360"/>
      </w:pPr>
      <w:r>
        <w:t xml:space="preserve">• Equipping managers and leaders with the skills to Identify and assist those with mental ill health </w:t>
      </w:r>
    </w:p>
    <w:p w14:paraId="0B471C20" w14:textId="77777777" w:rsidR="00FC34B9" w:rsidRDefault="001F2B30" w:rsidP="0012741F">
      <w:pPr>
        <w:ind w:firstLine="360"/>
      </w:pPr>
      <w:r>
        <w:t xml:space="preserve">• Raising awareness of mental and physical wellbeing across the business </w:t>
      </w:r>
    </w:p>
    <w:p w14:paraId="49C39F3A" w14:textId="77777777" w:rsidR="00FC34B9" w:rsidRDefault="00FC34B9"/>
    <w:p w14:paraId="2E56BD94" w14:textId="33A45EBB" w:rsidR="001F2B30" w:rsidRPr="0012741F" w:rsidRDefault="001F2B30" w:rsidP="0012741F">
      <w:pPr>
        <w:pStyle w:val="ListParagraph"/>
        <w:numPr>
          <w:ilvl w:val="0"/>
          <w:numId w:val="7"/>
        </w:numPr>
        <w:rPr>
          <w:b/>
          <w:bCs/>
        </w:rPr>
      </w:pPr>
      <w:r w:rsidRPr="0012741F">
        <w:rPr>
          <w:b/>
          <w:bCs/>
        </w:rPr>
        <w:t xml:space="preserve">Offering support to employees by: </w:t>
      </w:r>
    </w:p>
    <w:p w14:paraId="16ADD174" w14:textId="77777777" w:rsidR="001F2B30" w:rsidRDefault="001F2B30" w:rsidP="0012741F">
      <w:pPr>
        <w:ind w:firstLine="360"/>
      </w:pPr>
      <w:r>
        <w:t xml:space="preserve">• Creating a culture that supports the wellbeing of all employees </w:t>
      </w:r>
    </w:p>
    <w:p w14:paraId="7BEDC4F7" w14:textId="77777777" w:rsidR="001F2B30" w:rsidRDefault="001F2B30" w:rsidP="0012741F">
      <w:pPr>
        <w:ind w:firstLine="360"/>
      </w:pPr>
      <w:r>
        <w:t xml:space="preserve">• Offering help, support and guidance to those with a mental health issue </w:t>
      </w:r>
    </w:p>
    <w:p w14:paraId="7B72E61A" w14:textId="77777777" w:rsidR="001F2B30" w:rsidRDefault="001F2B30" w:rsidP="0012741F">
      <w:pPr>
        <w:ind w:firstLine="360"/>
      </w:pPr>
      <w:r>
        <w:t xml:space="preserve">• Assisting those returning to work after a period of mental ill health </w:t>
      </w:r>
    </w:p>
    <w:p w14:paraId="75AF6E27" w14:textId="77777777" w:rsidR="001F2B30" w:rsidRDefault="001F2B30" w:rsidP="0012741F">
      <w:pPr>
        <w:ind w:firstLine="360"/>
      </w:pPr>
      <w:r>
        <w:t xml:space="preserve">• Making any necessary adjustments to the role/environment </w:t>
      </w:r>
    </w:p>
    <w:p w14:paraId="3819B9BA" w14:textId="77777777" w:rsidR="001F2B30" w:rsidRDefault="001F2B30" w:rsidP="0012741F">
      <w:pPr>
        <w:ind w:firstLine="360"/>
      </w:pPr>
      <w:r>
        <w:t xml:space="preserve">• Establishing agreed recruitment practices </w:t>
      </w:r>
    </w:p>
    <w:p w14:paraId="3EC0E397" w14:textId="4DF6EE7C" w:rsidR="001F2B30" w:rsidRDefault="001F2B30" w:rsidP="0012741F">
      <w:pPr>
        <w:ind w:firstLine="360"/>
      </w:pPr>
      <w:r>
        <w:t>• Retaining and supporting staff who develop mental ill health</w:t>
      </w:r>
    </w:p>
    <w:p w14:paraId="1527E3B1" w14:textId="3656AC35" w:rsidR="001F2B30" w:rsidRDefault="001F2B30"/>
    <w:p w14:paraId="695DF1F9" w14:textId="77777777" w:rsidR="001F2B30" w:rsidRDefault="001F2B30"/>
    <w:p w14:paraId="56674BCF" w14:textId="6CB7A587" w:rsidR="001F2B30" w:rsidRPr="007B3386" w:rsidRDefault="0012741F" w:rsidP="007B3386">
      <w:pPr>
        <w:shd w:val="clear" w:color="auto" w:fill="C9C9C9" w:themeFill="accent3" w:themeFillTint="99"/>
        <w:jc w:val="both"/>
        <w:rPr>
          <w:b/>
          <w:bCs/>
          <w:sz w:val="24"/>
          <w:szCs w:val="28"/>
        </w:rPr>
      </w:pPr>
      <w:r w:rsidRPr="007B3386">
        <w:rPr>
          <w:b/>
          <w:bCs/>
          <w:sz w:val="24"/>
          <w:szCs w:val="28"/>
        </w:rPr>
        <w:t xml:space="preserve">5. </w:t>
      </w:r>
      <w:r w:rsidR="001F2B30" w:rsidRPr="007B3386">
        <w:rPr>
          <w:b/>
          <w:bCs/>
          <w:sz w:val="24"/>
          <w:szCs w:val="28"/>
        </w:rPr>
        <w:t xml:space="preserve">Mental </w:t>
      </w:r>
      <w:r w:rsidRPr="007B3386">
        <w:rPr>
          <w:b/>
          <w:bCs/>
          <w:sz w:val="24"/>
          <w:szCs w:val="28"/>
        </w:rPr>
        <w:t>W</w:t>
      </w:r>
      <w:r w:rsidR="001F2B30" w:rsidRPr="007B3386">
        <w:rPr>
          <w:b/>
          <w:bCs/>
          <w:sz w:val="24"/>
          <w:szCs w:val="28"/>
        </w:rPr>
        <w:t>ell</w:t>
      </w:r>
      <w:r w:rsidRPr="007B3386">
        <w:rPr>
          <w:b/>
          <w:bCs/>
          <w:sz w:val="24"/>
          <w:szCs w:val="28"/>
        </w:rPr>
        <w:t>-B</w:t>
      </w:r>
      <w:r w:rsidR="001F2B30" w:rsidRPr="007B3386">
        <w:rPr>
          <w:b/>
          <w:bCs/>
          <w:sz w:val="24"/>
          <w:szCs w:val="28"/>
        </w:rPr>
        <w:t>eing</w:t>
      </w:r>
      <w:r w:rsidRPr="007B3386">
        <w:rPr>
          <w:b/>
          <w:bCs/>
          <w:sz w:val="24"/>
          <w:szCs w:val="28"/>
        </w:rPr>
        <w:t xml:space="preserve"> at Work</w:t>
      </w:r>
      <w:r w:rsidR="001F2B30" w:rsidRPr="007B3386">
        <w:rPr>
          <w:b/>
          <w:bCs/>
          <w:sz w:val="24"/>
          <w:szCs w:val="28"/>
        </w:rPr>
        <w:t xml:space="preserve"> </w:t>
      </w:r>
    </w:p>
    <w:p w14:paraId="0F908945" w14:textId="77777777" w:rsidR="001F2B30" w:rsidRDefault="001F2B30" w:rsidP="007B3386">
      <w:pPr>
        <w:jc w:val="both"/>
      </w:pPr>
    </w:p>
    <w:p w14:paraId="59549128" w14:textId="784DE3AC" w:rsidR="001F2B30" w:rsidRPr="001973F5" w:rsidRDefault="007B3386" w:rsidP="007B3386">
      <w:pPr>
        <w:pStyle w:val="ListParagraph"/>
        <w:numPr>
          <w:ilvl w:val="1"/>
          <w:numId w:val="8"/>
        </w:numPr>
        <w:jc w:val="both"/>
        <w:rPr>
          <w:b/>
          <w:bCs/>
        </w:rPr>
      </w:pPr>
      <w:r>
        <w:rPr>
          <w:b/>
          <w:bCs/>
        </w:rPr>
        <w:t>C</w:t>
      </w:r>
      <w:r w:rsidR="001F2B30" w:rsidRPr="001973F5">
        <w:rPr>
          <w:b/>
          <w:bCs/>
        </w:rPr>
        <w:t>reat</w:t>
      </w:r>
      <w:r>
        <w:rPr>
          <w:b/>
          <w:bCs/>
        </w:rPr>
        <w:t xml:space="preserve">ing </w:t>
      </w:r>
      <w:r w:rsidR="001F2B30" w:rsidRPr="001973F5">
        <w:rPr>
          <w:b/>
          <w:bCs/>
        </w:rPr>
        <w:t>a supportive workplace culture, tackl</w:t>
      </w:r>
      <w:r>
        <w:rPr>
          <w:b/>
          <w:bCs/>
        </w:rPr>
        <w:t>ing</w:t>
      </w:r>
      <w:r w:rsidR="001F2B30" w:rsidRPr="001973F5">
        <w:rPr>
          <w:b/>
          <w:bCs/>
        </w:rPr>
        <w:t xml:space="preserve"> factors that may have a negative impact on mental health, and ensur</w:t>
      </w:r>
      <w:r>
        <w:rPr>
          <w:b/>
          <w:bCs/>
        </w:rPr>
        <w:t>ing</w:t>
      </w:r>
      <w:r w:rsidR="001F2B30" w:rsidRPr="001973F5">
        <w:rPr>
          <w:b/>
          <w:bCs/>
        </w:rPr>
        <w:t xml:space="preserve"> managers have t</w:t>
      </w:r>
      <w:r w:rsidR="001973F5" w:rsidRPr="001973F5">
        <w:rPr>
          <w:b/>
          <w:bCs/>
        </w:rPr>
        <w:t>he right skills to support workers</w:t>
      </w:r>
      <w:r w:rsidR="00FC34B9" w:rsidRPr="001973F5">
        <w:rPr>
          <w:b/>
          <w:bCs/>
        </w:rPr>
        <w:t>.</w:t>
      </w:r>
    </w:p>
    <w:p w14:paraId="09D364E9" w14:textId="0DD2FAE4" w:rsidR="00FC34B9" w:rsidRDefault="00FC34B9" w:rsidP="007B3386">
      <w:pPr>
        <w:pStyle w:val="ListParagraph"/>
        <w:ind w:left="360"/>
        <w:jc w:val="both"/>
        <w:rPr>
          <w:b/>
          <w:bCs/>
        </w:rPr>
      </w:pPr>
    </w:p>
    <w:p w14:paraId="71EFB1CD" w14:textId="6B898645" w:rsidR="00FC34B9" w:rsidRPr="001F2B30" w:rsidRDefault="00FC34B9" w:rsidP="007B3386">
      <w:pPr>
        <w:pStyle w:val="ListParagraph"/>
        <w:ind w:left="360"/>
        <w:jc w:val="both"/>
        <w:rPr>
          <w:b/>
          <w:bCs/>
        </w:rPr>
      </w:pPr>
      <w:r>
        <w:rPr>
          <w:b/>
          <w:bCs/>
        </w:rPr>
        <w:t>Treasures Foundation will:</w:t>
      </w:r>
    </w:p>
    <w:p w14:paraId="4FC22011" w14:textId="284E8419" w:rsidR="001F2B30" w:rsidRDefault="001F2B30" w:rsidP="007B3386">
      <w:pPr>
        <w:pStyle w:val="ListParagraph"/>
        <w:ind w:left="360"/>
        <w:jc w:val="both"/>
      </w:pPr>
    </w:p>
    <w:p w14:paraId="3D510EDE" w14:textId="4A608419" w:rsidR="00FC34B9" w:rsidRDefault="001973F5" w:rsidP="007B3386">
      <w:pPr>
        <w:pStyle w:val="ListParagraph"/>
        <w:numPr>
          <w:ilvl w:val="0"/>
          <w:numId w:val="3"/>
        </w:numPr>
        <w:jc w:val="both"/>
      </w:pPr>
      <w:r>
        <w:t>Offer all workers and volunteers</w:t>
      </w:r>
      <w:r w:rsidR="00FC34B9">
        <w:t xml:space="preserve"> Mental Health First Aid Training, to raise awareness of mental health issues and how to support colleagues with mental ill health</w:t>
      </w:r>
    </w:p>
    <w:p w14:paraId="1825AD63" w14:textId="45CDC7C0" w:rsidR="001F2B30" w:rsidRDefault="001F2B30" w:rsidP="007B3386">
      <w:pPr>
        <w:pStyle w:val="ListParagraph"/>
        <w:numPr>
          <w:ilvl w:val="0"/>
          <w:numId w:val="3"/>
        </w:numPr>
        <w:jc w:val="both"/>
      </w:pPr>
      <w:r>
        <w:t>Deliver</w:t>
      </w:r>
      <w:r w:rsidR="001973F5">
        <w:t xml:space="preserve"> non-judgemental support to any worker </w:t>
      </w:r>
      <w:r>
        <w:t xml:space="preserve">experiencing a mental health issue </w:t>
      </w:r>
    </w:p>
    <w:p w14:paraId="035383A6" w14:textId="3F9719EC" w:rsidR="001F2B30" w:rsidRDefault="001F2B30" w:rsidP="007B3386">
      <w:pPr>
        <w:pStyle w:val="ListParagraph"/>
        <w:numPr>
          <w:ilvl w:val="0"/>
          <w:numId w:val="3"/>
        </w:numPr>
        <w:jc w:val="both"/>
      </w:pPr>
      <w:r>
        <w:t>Deliver a thorough induction for all new starters, providing an outline of the organisation, the policies and the role they are expected to play</w:t>
      </w:r>
    </w:p>
    <w:p w14:paraId="498F3898" w14:textId="07804B5F" w:rsidR="001F2B30" w:rsidRDefault="001F2B30" w:rsidP="007B3386">
      <w:pPr>
        <w:pStyle w:val="ListParagraph"/>
        <w:numPr>
          <w:ilvl w:val="0"/>
          <w:numId w:val="3"/>
        </w:numPr>
        <w:jc w:val="both"/>
      </w:pPr>
      <w:r>
        <w:t xml:space="preserve">Offer employees flexible working hours </w:t>
      </w:r>
      <w:r w:rsidR="00FC34B9">
        <w:t>where possible</w:t>
      </w:r>
    </w:p>
    <w:p w14:paraId="04EE3A6E" w14:textId="50DEEEC9" w:rsidR="001F2B30" w:rsidRDefault="001F2B30" w:rsidP="007B3386">
      <w:pPr>
        <w:pStyle w:val="ListParagraph"/>
        <w:numPr>
          <w:ilvl w:val="0"/>
          <w:numId w:val="3"/>
        </w:numPr>
        <w:jc w:val="both"/>
      </w:pPr>
      <w:r>
        <w:t>Set real</w:t>
      </w:r>
      <w:r w:rsidR="001973F5">
        <w:t>istic targets and deadlines</w:t>
      </w:r>
      <w:r w:rsidR="00E442F0">
        <w:t xml:space="preserve"> to prevent long working hours</w:t>
      </w:r>
    </w:p>
    <w:p w14:paraId="53286CB3" w14:textId="10F90A8F" w:rsidR="00E442F0" w:rsidRDefault="00E442F0" w:rsidP="007B3386">
      <w:pPr>
        <w:pStyle w:val="ListParagraph"/>
        <w:numPr>
          <w:ilvl w:val="0"/>
          <w:numId w:val="3"/>
        </w:numPr>
        <w:jc w:val="both"/>
      </w:pPr>
      <w:r>
        <w:t xml:space="preserve">Encourage taking some time out to walk around the block, make a phone call, cuppa  or have some private space </w:t>
      </w:r>
    </w:p>
    <w:p w14:paraId="472AD9A0" w14:textId="29BC6D12" w:rsidR="001973F5" w:rsidRDefault="001973F5" w:rsidP="007B3386">
      <w:pPr>
        <w:pStyle w:val="ListParagraph"/>
        <w:numPr>
          <w:ilvl w:val="0"/>
          <w:numId w:val="3"/>
        </w:numPr>
        <w:jc w:val="both"/>
      </w:pPr>
      <w:r>
        <w:t>Encourage workers to voice concerns during one-to-ones to resolve conflict before it becomes a bigger problem</w:t>
      </w:r>
    </w:p>
    <w:p w14:paraId="4EB7A10F" w14:textId="242E1761" w:rsidR="001F2B30" w:rsidRDefault="001F2B30" w:rsidP="007B3386">
      <w:pPr>
        <w:pStyle w:val="ListParagraph"/>
        <w:numPr>
          <w:ilvl w:val="0"/>
          <w:numId w:val="3"/>
        </w:numPr>
        <w:jc w:val="both"/>
      </w:pPr>
      <w:r>
        <w:t xml:space="preserve">Deal with any conflict quickly and make sure the workplace is free from bullying, harassment, racism or discrimination </w:t>
      </w:r>
    </w:p>
    <w:p w14:paraId="2C968395" w14:textId="236574C8" w:rsidR="001F2B30" w:rsidRDefault="001F2B30" w:rsidP="007B3386">
      <w:pPr>
        <w:pStyle w:val="ListParagraph"/>
        <w:numPr>
          <w:ilvl w:val="0"/>
          <w:numId w:val="3"/>
        </w:numPr>
        <w:jc w:val="both"/>
      </w:pPr>
      <w:r>
        <w:t xml:space="preserve">Ensure all </w:t>
      </w:r>
      <w:r w:rsidR="001973F5">
        <w:t xml:space="preserve">workers </w:t>
      </w:r>
      <w:r>
        <w:t xml:space="preserve">have clear job descriptions, objectives and responsibilities, as well as the training to do their job well </w:t>
      </w:r>
    </w:p>
    <w:p w14:paraId="44BE69FB" w14:textId="41FC2711" w:rsidR="001F2B30" w:rsidRDefault="001F2B30" w:rsidP="007B3386">
      <w:pPr>
        <w:pStyle w:val="ListParagraph"/>
        <w:numPr>
          <w:ilvl w:val="0"/>
          <w:numId w:val="3"/>
        </w:numPr>
        <w:jc w:val="both"/>
      </w:pPr>
      <w:r>
        <w:t xml:space="preserve">Ensure good communication between managers, </w:t>
      </w:r>
      <w:r w:rsidR="00FC34B9">
        <w:t xml:space="preserve">support </w:t>
      </w:r>
      <w:r w:rsidR="001973F5">
        <w:t xml:space="preserve">staff, </w:t>
      </w:r>
      <w:r w:rsidR="00FC34B9">
        <w:t xml:space="preserve">project </w:t>
      </w:r>
      <w:r>
        <w:t>teams</w:t>
      </w:r>
      <w:r w:rsidR="001973F5">
        <w:t>, volunteers and trustees</w:t>
      </w:r>
      <w:r>
        <w:t xml:space="preserve"> </w:t>
      </w:r>
      <w:r w:rsidR="001973F5">
        <w:t xml:space="preserve">through regular individual and team meetings </w:t>
      </w:r>
    </w:p>
    <w:p w14:paraId="3CB111F9" w14:textId="4AD6CEC4" w:rsidR="001973F5" w:rsidRDefault="001973F5" w:rsidP="007B3386">
      <w:pPr>
        <w:pStyle w:val="ListParagraph"/>
        <w:numPr>
          <w:ilvl w:val="0"/>
          <w:numId w:val="3"/>
        </w:numPr>
        <w:jc w:val="both"/>
      </w:pPr>
      <w:r>
        <w:t>Give praise for work well done and workers’ time</w:t>
      </w:r>
    </w:p>
    <w:p w14:paraId="4FF856A1" w14:textId="44651929" w:rsidR="00FC34B9" w:rsidRDefault="00FC34B9" w:rsidP="007B3386">
      <w:pPr>
        <w:pStyle w:val="ListParagraph"/>
        <w:numPr>
          <w:ilvl w:val="0"/>
          <w:numId w:val="3"/>
        </w:numPr>
        <w:jc w:val="both"/>
      </w:pPr>
      <w:r>
        <w:t xml:space="preserve">Provide ways for </w:t>
      </w:r>
      <w:r w:rsidR="001973F5">
        <w:t xml:space="preserve">workers </w:t>
      </w:r>
      <w:r>
        <w:t xml:space="preserve">to support their own mental wellbeing, for example through stress-buster activities, lunchtime activities and social events </w:t>
      </w:r>
    </w:p>
    <w:p w14:paraId="6A4FA637" w14:textId="51190B7E" w:rsidR="001E25E5" w:rsidRDefault="001E25E5" w:rsidP="007B3386">
      <w:pPr>
        <w:pStyle w:val="ListParagraph"/>
        <w:numPr>
          <w:ilvl w:val="0"/>
          <w:numId w:val="3"/>
        </w:numPr>
        <w:jc w:val="both"/>
      </w:pPr>
      <w:r>
        <w:t xml:space="preserve">Encourage all </w:t>
      </w:r>
      <w:r w:rsidR="001973F5">
        <w:t xml:space="preserve">workers </w:t>
      </w:r>
      <w:r>
        <w:t>to t</w:t>
      </w:r>
      <w:r w:rsidR="001973F5">
        <w:t>ake full lunch breaks and annual leave and finish on time</w:t>
      </w:r>
    </w:p>
    <w:p w14:paraId="2F190E26" w14:textId="105993B0" w:rsidR="001973F5" w:rsidRDefault="001973F5" w:rsidP="007B3386">
      <w:pPr>
        <w:pStyle w:val="ListParagraph"/>
        <w:numPr>
          <w:ilvl w:val="0"/>
          <w:numId w:val="3"/>
        </w:numPr>
        <w:jc w:val="both"/>
      </w:pPr>
      <w:r>
        <w:lastRenderedPageBreak/>
        <w:t>Encourage workers to only check emails during work time, set ‘out of office’ on email for any holidays</w:t>
      </w:r>
    </w:p>
    <w:p w14:paraId="578384AD" w14:textId="00E5923E" w:rsidR="001973F5" w:rsidRDefault="001973F5" w:rsidP="007B3386">
      <w:pPr>
        <w:pStyle w:val="ListParagraph"/>
        <w:numPr>
          <w:ilvl w:val="0"/>
          <w:numId w:val="3"/>
        </w:numPr>
        <w:jc w:val="both"/>
      </w:pPr>
      <w:r>
        <w:t xml:space="preserve">Encourage workers and trustees not to send </w:t>
      </w:r>
      <w:proofErr w:type="spellStart"/>
      <w:r>
        <w:t>Whats</w:t>
      </w:r>
      <w:proofErr w:type="spellEnd"/>
      <w:r>
        <w:t xml:space="preserve"> App messages between 11pm and 6am unless in an emergency situation</w:t>
      </w:r>
    </w:p>
    <w:p w14:paraId="6CAD186E" w14:textId="59F6B66B" w:rsidR="001973F5" w:rsidRDefault="001973F5" w:rsidP="007B3386">
      <w:pPr>
        <w:pStyle w:val="ListParagraph"/>
        <w:numPr>
          <w:ilvl w:val="0"/>
          <w:numId w:val="3"/>
        </w:numPr>
        <w:jc w:val="both"/>
      </w:pPr>
      <w:r>
        <w:t>Encourage the development of a peer-buddy system</w:t>
      </w:r>
    </w:p>
    <w:p w14:paraId="1830397E" w14:textId="77777777" w:rsidR="007B3386" w:rsidRDefault="001973F5" w:rsidP="007B3386">
      <w:pPr>
        <w:pStyle w:val="ListParagraph"/>
        <w:numPr>
          <w:ilvl w:val="0"/>
          <w:numId w:val="3"/>
        </w:numPr>
        <w:jc w:val="both"/>
      </w:pPr>
      <w:r>
        <w:t>Consider team-building/social away day / training events</w:t>
      </w:r>
    </w:p>
    <w:p w14:paraId="5D70EB1B" w14:textId="18AF52FB" w:rsidR="00FC34B9" w:rsidRDefault="007B3386" w:rsidP="007B3386">
      <w:pPr>
        <w:pStyle w:val="ListParagraph"/>
        <w:numPr>
          <w:ilvl w:val="0"/>
          <w:numId w:val="3"/>
        </w:numPr>
        <w:jc w:val="both"/>
      </w:pPr>
      <w:r>
        <w:t>Offer support through confidential counselling, or qualified mental health first aiders</w:t>
      </w:r>
    </w:p>
    <w:p w14:paraId="1126D584" w14:textId="0883D9C2" w:rsidR="007B3386" w:rsidRDefault="00E442F0" w:rsidP="007B3386">
      <w:pPr>
        <w:pStyle w:val="ListParagraph"/>
        <w:numPr>
          <w:ilvl w:val="0"/>
          <w:numId w:val="3"/>
        </w:numPr>
        <w:jc w:val="both"/>
      </w:pPr>
      <w:r>
        <w:t>I</w:t>
      </w:r>
      <w:r w:rsidR="007B3386">
        <w:t xml:space="preserve">dentify people who’d be willing ambassadors </w:t>
      </w:r>
      <w:r>
        <w:t>t</w:t>
      </w:r>
      <w:r w:rsidR="007B3386">
        <w:t>o champion wellbeing.</w:t>
      </w:r>
    </w:p>
    <w:p w14:paraId="45458A8B" w14:textId="71EB39E3" w:rsidR="00E442F0" w:rsidRDefault="00E442F0" w:rsidP="007B3386">
      <w:pPr>
        <w:pStyle w:val="ListParagraph"/>
        <w:numPr>
          <w:ilvl w:val="0"/>
          <w:numId w:val="3"/>
        </w:numPr>
        <w:jc w:val="both"/>
      </w:pPr>
      <w:r>
        <w:t xml:space="preserve">Send monthly email reminders about Well-Being </w:t>
      </w:r>
      <w:proofErr w:type="spellStart"/>
      <w:r>
        <w:t>eg</w:t>
      </w:r>
      <w:proofErr w:type="spellEnd"/>
      <w:r>
        <w:t xml:space="preserve"> Mindfulness </w:t>
      </w:r>
      <w:hyperlink r:id="rId12" w:history="1">
        <w:r>
          <w:rPr>
            <w:rStyle w:val="Hyperlink"/>
          </w:rPr>
          <w:t>Mindfulness - NHS (www.nhs.uk)</w:t>
        </w:r>
      </w:hyperlink>
      <w:r>
        <w:t xml:space="preserve">, Mood Quiz, Stretching </w:t>
      </w:r>
    </w:p>
    <w:p w14:paraId="3BD13B77" w14:textId="77777777" w:rsidR="008B0A7C" w:rsidRPr="009B0517" w:rsidRDefault="008B0A7C" w:rsidP="008B0A7C">
      <w:pPr>
        <w:spacing w:after="160" w:line="259" w:lineRule="auto"/>
        <w:rPr>
          <w:b/>
          <w:highlight w:val="magenta"/>
        </w:rPr>
      </w:pPr>
    </w:p>
    <w:p w14:paraId="1B871154" w14:textId="77777777" w:rsidR="007B3386" w:rsidRDefault="007B3386" w:rsidP="007B3386">
      <w:pPr>
        <w:pStyle w:val="ListParagraph"/>
        <w:numPr>
          <w:ilvl w:val="1"/>
          <w:numId w:val="8"/>
        </w:numPr>
        <w:jc w:val="both"/>
        <w:rPr>
          <w:b/>
          <w:bCs/>
        </w:rPr>
      </w:pPr>
      <w:r>
        <w:rPr>
          <w:b/>
          <w:bCs/>
        </w:rPr>
        <w:t>E</w:t>
      </w:r>
      <w:r w:rsidR="001F2B30" w:rsidRPr="007B3386">
        <w:rPr>
          <w:b/>
          <w:bCs/>
        </w:rPr>
        <w:t>ncourag</w:t>
      </w:r>
      <w:r>
        <w:rPr>
          <w:b/>
          <w:bCs/>
        </w:rPr>
        <w:t>ing</w:t>
      </w:r>
      <w:r w:rsidR="001F2B30" w:rsidRPr="007B3386">
        <w:rPr>
          <w:b/>
          <w:bCs/>
        </w:rPr>
        <w:t xml:space="preserve"> the employment of people who have experienced mental ill health</w:t>
      </w:r>
    </w:p>
    <w:p w14:paraId="4F83F27A" w14:textId="77777777" w:rsidR="007B3386" w:rsidRDefault="007B3386" w:rsidP="007B3386">
      <w:pPr>
        <w:pStyle w:val="ListParagraph"/>
        <w:ind w:left="360"/>
        <w:jc w:val="both"/>
        <w:rPr>
          <w:bCs/>
        </w:rPr>
      </w:pPr>
    </w:p>
    <w:p w14:paraId="0F178E0E" w14:textId="13FA1993" w:rsidR="007B3386" w:rsidRPr="007B3386" w:rsidRDefault="007B3386" w:rsidP="007B3386">
      <w:pPr>
        <w:pStyle w:val="ListParagraph"/>
        <w:ind w:left="360"/>
        <w:jc w:val="both"/>
        <w:rPr>
          <w:b/>
          <w:bCs/>
        </w:rPr>
      </w:pPr>
      <w:r w:rsidRPr="007B3386">
        <w:rPr>
          <w:b/>
          <w:bCs/>
        </w:rPr>
        <w:t>Treasures Foundation will</w:t>
      </w:r>
      <w:r>
        <w:rPr>
          <w:b/>
          <w:bCs/>
        </w:rPr>
        <w:t>:</w:t>
      </w:r>
    </w:p>
    <w:p w14:paraId="3824AC59" w14:textId="15B157DA" w:rsidR="001F2B30" w:rsidRPr="007B3386" w:rsidRDefault="001F2B30" w:rsidP="007B3386">
      <w:pPr>
        <w:pStyle w:val="ListParagraph"/>
        <w:ind w:left="360"/>
        <w:jc w:val="both"/>
        <w:rPr>
          <w:b/>
          <w:bCs/>
        </w:rPr>
      </w:pPr>
      <w:r w:rsidRPr="007B3386">
        <w:rPr>
          <w:b/>
          <w:bCs/>
        </w:rPr>
        <w:t xml:space="preserve"> </w:t>
      </w:r>
    </w:p>
    <w:p w14:paraId="7E68D994" w14:textId="4A36EF3C" w:rsidR="00FC34B9" w:rsidRDefault="001F2B30" w:rsidP="007B3386">
      <w:pPr>
        <w:pStyle w:val="ListParagraph"/>
        <w:ind w:left="360"/>
        <w:jc w:val="both"/>
      </w:pPr>
      <w:r>
        <w:t xml:space="preserve">• Show a positive attitude to employees and job applicants with mental health issues, including having positive statements in recruitment literature </w:t>
      </w:r>
    </w:p>
    <w:p w14:paraId="3F17B6E0" w14:textId="77777777" w:rsidR="00FC34B9" w:rsidRDefault="001F2B30" w:rsidP="007B3386">
      <w:pPr>
        <w:pStyle w:val="ListParagraph"/>
        <w:ind w:left="360"/>
        <w:jc w:val="both"/>
      </w:pPr>
      <w:r>
        <w:t xml:space="preserve">• Ensure that all staff involved in the recruitment process are aware of mental health issues and the Disability Discrimination Act </w:t>
      </w:r>
    </w:p>
    <w:p w14:paraId="798FA11A" w14:textId="0BCF8A57" w:rsidR="001F2B30" w:rsidRDefault="001F2B30" w:rsidP="007B3386">
      <w:pPr>
        <w:pStyle w:val="ListParagraph"/>
        <w:ind w:left="360"/>
        <w:jc w:val="both"/>
      </w:pPr>
      <w:r>
        <w:t xml:space="preserve">• Ensure that all line managers have received mental health first aid training, or have the skills to manage mental health in the workplace </w:t>
      </w:r>
    </w:p>
    <w:p w14:paraId="0E3C7CCB" w14:textId="77777777" w:rsidR="001F2B30" w:rsidRDefault="001F2B30" w:rsidP="007B3386">
      <w:pPr>
        <w:pStyle w:val="ListParagraph"/>
        <w:ind w:left="360"/>
        <w:jc w:val="both"/>
      </w:pPr>
    </w:p>
    <w:p w14:paraId="1FEB6521" w14:textId="04462080" w:rsidR="001F2B30" w:rsidRDefault="007B3386" w:rsidP="007B3386">
      <w:pPr>
        <w:pStyle w:val="ListParagraph"/>
        <w:numPr>
          <w:ilvl w:val="1"/>
          <w:numId w:val="8"/>
        </w:numPr>
        <w:jc w:val="both"/>
        <w:rPr>
          <w:b/>
          <w:bCs/>
        </w:rPr>
      </w:pPr>
      <w:r>
        <w:rPr>
          <w:b/>
          <w:bCs/>
        </w:rPr>
        <w:t>R</w:t>
      </w:r>
      <w:r w:rsidR="001F2B30" w:rsidRPr="007B3386">
        <w:rPr>
          <w:b/>
          <w:bCs/>
        </w:rPr>
        <w:t>ecognis</w:t>
      </w:r>
      <w:r w:rsidR="002F5B6C">
        <w:rPr>
          <w:b/>
          <w:bCs/>
        </w:rPr>
        <w:t>ing</w:t>
      </w:r>
      <w:r w:rsidR="001F2B30" w:rsidRPr="007B3386">
        <w:rPr>
          <w:b/>
          <w:bCs/>
        </w:rPr>
        <w:t xml:space="preserve"> that workplace stress is a health and safety issue</w:t>
      </w:r>
    </w:p>
    <w:p w14:paraId="1B48563D" w14:textId="77777777" w:rsidR="007B3386" w:rsidRDefault="007B3386" w:rsidP="007B3386">
      <w:pPr>
        <w:pStyle w:val="ListParagraph"/>
        <w:ind w:left="360"/>
        <w:jc w:val="both"/>
        <w:rPr>
          <w:b/>
          <w:bCs/>
        </w:rPr>
      </w:pPr>
    </w:p>
    <w:p w14:paraId="7AF832C3" w14:textId="3C4E5D4B" w:rsidR="007B3386" w:rsidRDefault="007B3386" w:rsidP="007B3386">
      <w:pPr>
        <w:pStyle w:val="ListParagraph"/>
        <w:ind w:left="360"/>
        <w:jc w:val="both"/>
        <w:rPr>
          <w:b/>
          <w:bCs/>
        </w:rPr>
      </w:pPr>
      <w:r>
        <w:rPr>
          <w:b/>
          <w:bCs/>
        </w:rPr>
        <w:t>Treasures Foundation will:</w:t>
      </w:r>
    </w:p>
    <w:p w14:paraId="255DD1DA" w14:textId="77777777" w:rsidR="007B3386" w:rsidRPr="007B3386" w:rsidRDefault="007B3386" w:rsidP="007B3386">
      <w:pPr>
        <w:pStyle w:val="ListParagraph"/>
        <w:ind w:left="360"/>
        <w:jc w:val="both"/>
        <w:rPr>
          <w:b/>
          <w:bCs/>
        </w:rPr>
      </w:pPr>
    </w:p>
    <w:p w14:paraId="3AD2CDDF" w14:textId="77777777" w:rsidR="00FC34B9" w:rsidRDefault="001F2B30" w:rsidP="007B3386">
      <w:pPr>
        <w:pStyle w:val="ListParagraph"/>
        <w:ind w:left="360"/>
        <w:jc w:val="both"/>
      </w:pPr>
      <w:r>
        <w:t xml:space="preserve">• Identify workplace stress factors/scenarios and carry out risk assessments of the </w:t>
      </w:r>
      <w:r w:rsidR="00FC34B9">
        <w:t>organisation</w:t>
      </w:r>
      <w:r>
        <w:t>.</w:t>
      </w:r>
    </w:p>
    <w:p w14:paraId="1A5DE37C" w14:textId="77777777" w:rsidR="00FC34B9" w:rsidRDefault="001F2B30" w:rsidP="007B3386">
      <w:pPr>
        <w:pStyle w:val="ListParagraph"/>
        <w:ind w:left="360"/>
        <w:jc w:val="both"/>
      </w:pPr>
      <w:r>
        <w:t xml:space="preserve">• Provide training in good management practices </w:t>
      </w:r>
    </w:p>
    <w:p w14:paraId="7EDD826C" w14:textId="2B5D4D85" w:rsidR="00FC34B9" w:rsidRDefault="001F2B30" w:rsidP="007B3386">
      <w:pPr>
        <w:pStyle w:val="ListParagraph"/>
        <w:ind w:left="360"/>
        <w:jc w:val="both"/>
      </w:pPr>
      <w:r>
        <w:t xml:space="preserve">• Provide resources to help managers implement the </w:t>
      </w:r>
      <w:r w:rsidR="007B3386">
        <w:t>W</w:t>
      </w:r>
      <w:r>
        <w:t>ell</w:t>
      </w:r>
      <w:r w:rsidR="007B3386">
        <w:t>-B</w:t>
      </w:r>
      <w:r>
        <w:t xml:space="preserve">eing </w:t>
      </w:r>
      <w:r w:rsidR="007B3386">
        <w:t xml:space="preserve">at Work </w:t>
      </w:r>
      <w:r>
        <w:t xml:space="preserve">policy </w:t>
      </w:r>
    </w:p>
    <w:p w14:paraId="6A99F666" w14:textId="2F8E8EE8" w:rsidR="00FC34B9" w:rsidRDefault="00FC34B9" w:rsidP="007B3386">
      <w:pPr>
        <w:pStyle w:val="ListParagraph"/>
        <w:ind w:left="360"/>
        <w:jc w:val="both"/>
      </w:pPr>
    </w:p>
    <w:p w14:paraId="34B94CA2" w14:textId="43BDC48F" w:rsidR="00FC34B9" w:rsidRDefault="00FC34B9" w:rsidP="007B3386">
      <w:pPr>
        <w:pStyle w:val="ListParagraph"/>
        <w:ind w:left="360"/>
        <w:jc w:val="both"/>
      </w:pPr>
    </w:p>
    <w:p w14:paraId="58BF9C13" w14:textId="7059C1A2" w:rsidR="001F2B30" w:rsidRPr="002F5B6C" w:rsidRDefault="007B3386" w:rsidP="002F5B6C">
      <w:pPr>
        <w:shd w:val="clear" w:color="auto" w:fill="C9C9C9" w:themeFill="accent3" w:themeFillTint="99"/>
        <w:jc w:val="both"/>
        <w:rPr>
          <w:b/>
          <w:bCs/>
          <w:sz w:val="28"/>
          <w:szCs w:val="32"/>
        </w:rPr>
      </w:pPr>
      <w:r w:rsidRPr="002F5B6C">
        <w:rPr>
          <w:b/>
          <w:bCs/>
          <w:sz w:val="24"/>
          <w:szCs w:val="32"/>
          <w:shd w:val="clear" w:color="auto" w:fill="C9C9C9" w:themeFill="accent3" w:themeFillTint="99"/>
        </w:rPr>
        <w:t>6. Physical Activity</w:t>
      </w:r>
    </w:p>
    <w:p w14:paraId="3E6650CC" w14:textId="77777777" w:rsidR="007B3386" w:rsidRDefault="007B3386" w:rsidP="007B3386">
      <w:pPr>
        <w:pStyle w:val="ListParagraph"/>
        <w:ind w:left="360"/>
        <w:jc w:val="both"/>
      </w:pPr>
    </w:p>
    <w:p w14:paraId="614F5E6E" w14:textId="237DE8D1" w:rsidR="001D4D21" w:rsidRPr="002F5B6C" w:rsidRDefault="002F5B6C" w:rsidP="002F5B6C">
      <w:pPr>
        <w:jc w:val="both"/>
        <w:rPr>
          <w:b/>
        </w:rPr>
      </w:pPr>
      <w:r w:rsidRPr="002F5B6C">
        <w:rPr>
          <w:b/>
        </w:rPr>
        <w:t>6.1</w:t>
      </w:r>
      <w:r>
        <w:rPr>
          <w:b/>
        </w:rPr>
        <w:t xml:space="preserve"> </w:t>
      </w:r>
      <w:r w:rsidRPr="002F5B6C">
        <w:rPr>
          <w:b/>
        </w:rPr>
        <w:t>R</w:t>
      </w:r>
      <w:r w:rsidR="001F2B30" w:rsidRPr="002F5B6C">
        <w:rPr>
          <w:b/>
        </w:rPr>
        <w:t>ais</w:t>
      </w:r>
      <w:r w:rsidRPr="002F5B6C">
        <w:rPr>
          <w:b/>
        </w:rPr>
        <w:t>ing</w:t>
      </w:r>
      <w:r w:rsidR="001F2B30" w:rsidRPr="002F5B6C">
        <w:rPr>
          <w:b/>
        </w:rPr>
        <w:t xml:space="preserve"> awareness of the importance of physical activity for managing stress a</w:t>
      </w:r>
      <w:r w:rsidR="0095457B">
        <w:rPr>
          <w:b/>
        </w:rPr>
        <w:t>nd maintaining mental wellbeing:</w:t>
      </w:r>
    </w:p>
    <w:p w14:paraId="266F65BD" w14:textId="77777777" w:rsidR="002F5B6C" w:rsidRDefault="002F5B6C" w:rsidP="007B3386">
      <w:pPr>
        <w:pStyle w:val="ListParagraph"/>
        <w:ind w:left="360"/>
        <w:jc w:val="both"/>
      </w:pPr>
    </w:p>
    <w:p w14:paraId="1A9EDDA7" w14:textId="3E0228B5" w:rsidR="002F5B6C" w:rsidRPr="002F5B6C" w:rsidRDefault="002F5B6C" w:rsidP="002F5B6C">
      <w:pPr>
        <w:jc w:val="both"/>
        <w:rPr>
          <w:b/>
        </w:rPr>
      </w:pPr>
      <w:r w:rsidRPr="002F5B6C">
        <w:rPr>
          <w:b/>
        </w:rPr>
        <w:t xml:space="preserve">Treasures Foundation will: </w:t>
      </w:r>
    </w:p>
    <w:p w14:paraId="1B62F29D" w14:textId="77777777" w:rsidR="002F5B6C" w:rsidRDefault="002F5B6C" w:rsidP="002F5B6C">
      <w:pPr>
        <w:jc w:val="both"/>
      </w:pPr>
    </w:p>
    <w:p w14:paraId="1B235DC7" w14:textId="77777777" w:rsidR="009B0517" w:rsidRDefault="001F2B30" w:rsidP="009B0517">
      <w:pPr>
        <w:pStyle w:val="ListParagraph"/>
        <w:ind w:left="360"/>
        <w:jc w:val="both"/>
      </w:pPr>
      <w:r>
        <w:t xml:space="preserve">• </w:t>
      </w:r>
      <w:r w:rsidR="009B0517">
        <w:t>Offer all workers free use of Treasures’ Gym</w:t>
      </w:r>
    </w:p>
    <w:p w14:paraId="6B223AA6" w14:textId="7186F416" w:rsidR="009B0517" w:rsidRDefault="009B0517" w:rsidP="009B0517">
      <w:pPr>
        <w:pStyle w:val="ListParagraph"/>
        <w:ind w:left="360"/>
        <w:jc w:val="both"/>
        <w:rPr>
          <w:bCs/>
        </w:rPr>
      </w:pPr>
      <w:r>
        <w:t xml:space="preserve">• Offer Project Workers &amp; Volunteers access to </w:t>
      </w:r>
      <w:r w:rsidRPr="009B0517">
        <w:rPr>
          <w:bCs/>
        </w:rPr>
        <w:t>beneficiary/pee</w:t>
      </w:r>
      <w:r>
        <w:rPr>
          <w:bCs/>
        </w:rPr>
        <w:t xml:space="preserve">r led physical group activities </w:t>
      </w:r>
      <w:proofErr w:type="spellStart"/>
      <w:r>
        <w:rPr>
          <w:bCs/>
        </w:rPr>
        <w:t>eg</w:t>
      </w:r>
      <w:proofErr w:type="spellEnd"/>
      <w:r>
        <w:rPr>
          <w:bCs/>
        </w:rPr>
        <w:t xml:space="preserve"> yoga</w:t>
      </w:r>
    </w:p>
    <w:p w14:paraId="09F18337" w14:textId="739CEA1A" w:rsidR="009B0517" w:rsidRDefault="009B0517" w:rsidP="009B0517">
      <w:pPr>
        <w:pStyle w:val="ListParagraph"/>
        <w:ind w:left="360"/>
        <w:jc w:val="both"/>
      </w:pPr>
      <w:r>
        <w:t>• Provide details on the UK’s Cycle to Work Scheme and offer Project Workers &amp; Volunteers access to bicycles to take some exercise with beneficiaries or during breaks</w:t>
      </w:r>
    </w:p>
    <w:p w14:paraId="3F45EC81" w14:textId="2231473D" w:rsidR="009B0517" w:rsidRDefault="001F2B30" w:rsidP="009B0517">
      <w:pPr>
        <w:pStyle w:val="ListParagraph"/>
        <w:ind w:left="360"/>
        <w:jc w:val="both"/>
      </w:pPr>
      <w:r>
        <w:t xml:space="preserve">• </w:t>
      </w:r>
      <w:r w:rsidR="009B0517">
        <w:t>Provide information and leaflets on the importance of physical</w:t>
      </w:r>
      <w:r w:rsidR="009B0517" w:rsidRPr="009B0517">
        <w:t xml:space="preserve"> </w:t>
      </w:r>
      <w:r w:rsidR="009B0517">
        <w:t xml:space="preserve">activity </w:t>
      </w:r>
    </w:p>
    <w:p w14:paraId="5E361556" w14:textId="5786A2EF" w:rsidR="002F5B6C" w:rsidRDefault="001F2B30" w:rsidP="002F5B6C">
      <w:pPr>
        <w:pStyle w:val="ListParagraph"/>
        <w:ind w:left="360"/>
        <w:jc w:val="both"/>
      </w:pPr>
      <w:r>
        <w:t xml:space="preserve">• Map out walking trails or routes in the local area and publicise them </w:t>
      </w:r>
    </w:p>
    <w:p w14:paraId="564C9EDA" w14:textId="77777777" w:rsidR="002F5B6C" w:rsidRDefault="001F2B30" w:rsidP="002F5B6C">
      <w:pPr>
        <w:pStyle w:val="ListParagraph"/>
        <w:ind w:left="360"/>
        <w:jc w:val="both"/>
      </w:pPr>
      <w:r>
        <w:t xml:space="preserve">• Provide information on local gyms, classes and sports facilities </w:t>
      </w:r>
    </w:p>
    <w:p w14:paraId="6C6B4532" w14:textId="33C8C24F" w:rsidR="00773130" w:rsidRDefault="00773130" w:rsidP="00773130">
      <w:pPr>
        <w:pStyle w:val="ListParagraph"/>
        <w:ind w:left="360"/>
        <w:jc w:val="both"/>
      </w:pPr>
      <w:r>
        <w:t>• Provide information on the ways that physical activity can help workers manage stress and back pain, as well as improving mental alertness and concentration</w:t>
      </w:r>
    </w:p>
    <w:p w14:paraId="37D31901" w14:textId="30596023" w:rsidR="00773130" w:rsidRDefault="00773130" w:rsidP="00773130">
      <w:pPr>
        <w:pStyle w:val="ListParagraph"/>
        <w:ind w:left="360"/>
        <w:jc w:val="both"/>
      </w:pPr>
      <w:r>
        <w:t xml:space="preserve">• Ensure that remote workers are reminded of the benefits of </w:t>
      </w:r>
      <w:r w:rsidR="0095457B">
        <w:t xml:space="preserve">physical activity during screen breaks </w:t>
      </w:r>
      <w:proofErr w:type="spellStart"/>
      <w:proofErr w:type="gramStart"/>
      <w:r w:rsidR="0095457B">
        <w:t>eg</w:t>
      </w:r>
      <w:proofErr w:type="spellEnd"/>
      <w:proofErr w:type="gramEnd"/>
      <w:r w:rsidR="0095457B">
        <w:t xml:space="preserve"> stretch, take a walk, go for a run</w:t>
      </w:r>
    </w:p>
    <w:p w14:paraId="1BFE9942" w14:textId="77777777" w:rsidR="009B0517" w:rsidRDefault="009B0517" w:rsidP="002F5B6C">
      <w:pPr>
        <w:pStyle w:val="ListParagraph"/>
        <w:ind w:left="360"/>
        <w:jc w:val="both"/>
      </w:pPr>
    </w:p>
    <w:p w14:paraId="0A08B294" w14:textId="77777777" w:rsidR="001F2B30" w:rsidRDefault="001F2B30" w:rsidP="007B3386">
      <w:pPr>
        <w:pStyle w:val="ListParagraph"/>
        <w:ind w:left="360"/>
        <w:jc w:val="both"/>
      </w:pPr>
    </w:p>
    <w:p w14:paraId="78C546C3" w14:textId="1E4A3588" w:rsidR="001E25E5" w:rsidRPr="002F5B6C" w:rsidRDefault="007B3386" w:rsidP="002F5B6C">
      <w:pPr>
        <w:shd w:val="clear" w:color="auto" w:fill="C9C9C9" w:themeFill="accent3" w:themeFillTint="99"/>
        <w:jc w:val="both"/>
        <w:rPr>
          <w:b/>
          <w:bCs/>
          <w:sz w:val="24"/>
          <w:szCs w:val="24"/>
        </w:rPr>
      </w:pPr>
      <w:r w:rsidRPr="002F5B6C">
        <w:rPr>
          <w:b/>
          <w:bCs/>
          <w:sz w:val="24"/>
          <w:szCs w:val="24"/>
        </w:rPr>
        <w:t>7. Healthy E</w:t>
      </w:r>
      <w:r w:rsidR="001F2B30" w:rsidRPr="002F5B6C">
        <w:rPr>
          <w:b/>
          <w:bCs/>
          <w:sz w:val="24"/>
          <w:szCs w:val="24"/>
        </w:rPr>
        <w:t xml:space="preserve">ating </w:t>
      </w:r>
    </w:p>
    <w:p w14:paraId="1FF46C37" w14:textId="77777777" w:rsidR="007B3386" w:rsidRDefault="007B3386" w:rsidP="007B3386">
      <w:pPr>
        <w:pStyle w:val="ListParagraph"/>
        <w:ind w:left="360"/>
        <w:jc w:val="both"/>
      </w:pPr>
    </w:p>
    <w:p w14:paraId="6FE8D6A5" w14:textId="065A4F9A" w:rsidR="002F5B6C" w:rsidRPr="0095457B" w:rsidRDefault="002F5B6C" w:rsidP="002F5B6C">
      <w:pPr>
        <w:jc w:val="both"/>
        <w:rPr>
          <w:b/>
        </w:rPr>
      </w:pPr>
      <w:r w:rsidRPr="0095457B">
        <w:rPr>
          <w:b/>
        </w:rPr>
        <w:t xml:space="preserve">7.1 </w:t>
      </w:r>
      <w:r w:rsidR="0095457B" w:rsidRPr="0095457B">
        <w:rPr>
          <w:b/>
        </w:rPr>
        <w:t>R</w:t>
      </w:r>
      <w:r w:rsidR="001F2B30" w:rsidRPr="0095457B">
        <w:rPr>
          <w:b/>
        </w:rPr>
        <w:t>ais</w:t>
      </w:r>
      <w:r w:rsidR="0095457B" w:rsidRPr="0095457B">
        <w:rPr>
          <w:b/>
        </w:rPr>
        <w:t>ing</w:t>
      </w:r>
      <w:r w:rsidR="001F2B30" w:rsidRPr="0095457B">
        <w:rPr>
          <w:b/>
        </w:rPr>
        <w:t xml:space="preserve"> awareness of the importance of healthy eating for both physical and mental wellbeing</w:t>
      </w:r>
      <w:r w:rsidR="0095457B" w:rsidRPr="0095457B">
        <w:rPr>
          <w:b/>
        </w:rPr>
        <w:t>:</w:t>
      </w:r>
    </w:p>
    <w:p w14:paraId="1BFC7798" w14:textId="527F767F" w:rsidR="001D4D21" w:rsidRDefault="001F2B30" w:rsidP="002F5B6C">
      <w:pPr>
        <w:jc w:val="both"/>
      </w:pPr>
      <w:r>
        <w:t xml:space="preserve"> </w:t>
      </w:r>
    </w:p>
    <w:p w14:paraId="165EF107" w14:textId="77777777" w:rsidR="0095457B" w:rsidRDefault="001F2B30" w:rsidP="002F5B6C">
      <w:pPr>
        <w:jc w:val="both"/>
      </w:pPr>
      <w:r>
        <w:t>• Provi</w:t>
      </w:r>
      <w:r w:rsidR="0095457B">
        <w:t xml:space="preserve">de information and resources on healthy eating </w:t>
      </w:r>
      <w:proofErr w:type="spellStart"/>
      <w:r w:rsidR="0095457B">
        <w:t>eg</w:t>
      </w:r>
      <w:proofErr w:type="spellEnd"/>
      <w:r w:rsidR="0095457B">
        <w:t xml:space="preserve"> balanced plate</w:t>
      </w:r>
    </w:p>
    <w:p w14:paraId="7EF1B808" w14:textId="10AA6ED9" w:rsidR="002F5B6C" w:rsidRDefault="0095457B" w:rsidP="002F5B6C">
      <w:pPr>
        <w:jc w:val="both"/>
      </w:pPr>
      <w:r>
        <w:lastRenderedPageBreak/>
        <w:t xml:space="preserve">• Provide information and resources on the benefits of healthy eating and </w:t>
      </w:r>
      <w:r w:rsidR="001F2B30">
        <w:t xml:space="preserve">how </w:t>
      </w:r>
      <w:r>
        <w:t xml:space="preserve">it </w:t>
      </w:r>
      <w:r w:rsidR="001F2B30">
        <w:t xml:space="preserve">can contribute to mental health, for example, increasing levels of concentration and the ability to cope with everyday stresses </w:t>
      </w:r>
    </w:p>
    <w:p w14:paraId="74720741" w14:textId="385DA436" w:rsidR="001F2B30" w:rsidRDefault="0095457B" w:rsidP="002F5B6C">
      <w:pPr>
        <w:jc w:val="both"/>
      </w:pPr>
      <w:r>
        <w:t>• E</w:t>
      </w:r>
      <w:r w:rsidR="001F2B30">
        <w:t>ncourag</w:t>
      </w:r>
      <w:r>
        <w:t>ing</w:t>
      </w:r>
      <w:r w:rsidR="001F2B30">
        <w:t xml:space="preserve"> and support</w:t>
      </w:r>
      <w:r>
        <w:t>ing</w:t>
      </w:r>
      <w:r w:rsidR="001F2B30">
        <w:t xml:space="preserve"> staff in </w:t>
      </w:r>
      <w:r>
        <w:t>making healthier eating choices</w:t>
      </w:r>
      <w:r w:rsidR="007C2AE8">
        <w:t xml:space="preserve"> </w:t>
      </w:r>
    </w:p>
    <w:p w14:paraId="1B6DE504" w14:textId="77777777" w:rsidR="002F5B6C" w:rsidRDefault="002F5B6C" w:rsidP="002F5B6C">
      <w:pPr>
        <w:jc w:val="both"/>
      </w:pPr>
    </w:p>
    <w:p w14:paraId="58412B11" w14:textId="3887FC2F" w:rsidR="002F5B6C" w:rsidRDefault="0095457B" w:rsidP="002F5B6C">
      <w:pPr>
        <w:jc w:val="both"/>
      </w:pPr>
      <w:r>
        <w:t xml:space="preserve">• </w:t>
      </w:r>
      <w:r w:rsidR="001F2B30">
        <w:t xml:space="preserve">Provide food storage and preparation areas for lunchtime meals </w:t>
      </w:r>
    </w:p>
    <w:p w14:paraId="27CAC43D" w14:textId="4AF93F81" w:rsidR="001F2B30" w:rsidRDefault="001F2B30" w:rsidP="002F5B6C">
      <w:pPr>
        <w:jc w:val="both"/>
      </w:pPr>
      <w:r>
        <w:t xml:space="preserve">• Encourage </w:t>
      </w:r>
      <w:r w:rsidR="0095457B">
        <w:t xml:space="preserve">workers </w:t>
      </w:r>
      <w:r w:rsidR="000C71E4">
        <w:t>to eat lunch away from</w:t>
      </w:r>
      <w:r>
        <w:t xml:space="preserve"> desks</w:t>
      </w:r>
      <w:r w:rsidR="000C71E4">
        <w:t xml:space="preserve"> and screens</w:t>
      </w:r>
    </w:p>
    <w:p w14:paraId="21CA119A" w14:textId="1C5E7158" w:rsidR="009B0517" w:rsidRPr="009B0517" w:rsidRDefault="009B0517" w:rsidP="009B0517">
      <w:pPr>
        <w:jc w:val="both"/>
        <w:rPr>
          <w:bCs/>
        </w:rPr>
      </w:pPr>
      <w:r>
        <w:t xml:space="preserve">• Offer Project Workers &amp; Volunteers access to </w:t>
      </w:r>
      <w:r w:rsidRPr="009B0517">
        <w:rPr>
          <w:bCs/>
        </w:rPr>
        <w:t xml:space="preserve">beneficiary/peer led group activities </w:t>
      </w:r>
      <w:proofErr w:type="spellStart"/>
      <w:r w:rsidRPr="009B0517">
        <w:rPr>
          <w:bCs/>
        </w:rPr>
        <w:t>eg</w:t>
      </w:r>
      <w:proofErr w:type="spellEnd"/>
      <w:r w:rsidRPr="009B0517">
        <w:rPr>
          <w:bCs/>
        </w:rPr>
        <w:t xml:space="preserve"> </w:t>
      </w:r>
      <w:r>
        <w:rPr>
          <w:bCs/>
        </w:rPr>
        <w:t>healthy eating</w:t>
      </w:r>
    </w:p>
    <w:p w14:paraId="1D9FCA9A" w14:textId="59E91EDB" w:rsidR="0095457B" w:rsidRDefault="0095457B" w:rsidP="0095457B">
      <w:pPr>
        <w:jc w:val="both"/>
      </w:pPr>
      <w:r>
        <w:t xml:space="preserve">• Create a yearly healthy eating week, with activities and events </w:t>
      </w:r>
      <w:proofErr w:type="spellStart"/>
      <w:r>
        <w:t>eg</w:t>
      </w:r>
      <w:proofErr w:type="spellEnd"/>
      <w:r>
        <w:t xml:space="preserve"> organising a fruit and vegetable delivery box </w:t>
      </w:r>
    </w:p>
    <w:p w14:paraId="1BAEF3C2" w14:textId="2B08CFD7" w:rsidR="009B0517" w:rsidRDefault="009B0517" w:rsidP="002F5B6C">
      <w:pPr>
        <w:jc w:val="both"/>
      </w:pPr>
    </w:p>
    <w:p w14:paraId="4CF1F02D" w14:textId="558D4B10" w:rsidR="001F2B30" w:rsidRDefault="001F2B30" w:rsidP="007B3386">
      <w:pPr>
        <w:pStyle w:val="ListParagraph"/>
        <w:ind w:left="360"/>
        <w:jc w:val="both"/>
      </w:pPr>
    </w:p>
    <w:p w14:paraId="6EACC637" w14:textId="10D2A1E5" w:rsidR="001F2B30" w:rsidRPr="002F5B6C" w:rsidRDefault="007B3386" w:rsidP="002F5B6C">
      <w:pPr>
        <w:shd w:val="clear" w:color="auto" w:fill="C9C9C9" w:themeFill="accent3" w:themeFillTint="99"/>
        <w:jc w:val="both"/>
        <w:rPr>
          <w:b/>
          <w:bCs/>
          <w:sz w:val="24"/>
        </w:rPr>
      </w:pPr>
      <w:r w:rsidRPr="002F5B6C">
        <w:rPr>
          <w:b/>
          <w:bCs/>
          <w:sz w:val="24"/>
        </w:rPr>
        <w:t>8. Promoting the Well-Being at Work Policy</w:t>
      </w:r>
    </w:p>
    <w:p w14:paraId="68DD1636" w14:textId="77777777" w:rsidR="001929D2" w:rsidRDefault="001929D2" w:rsidP="002F5B6C">
      <w:pPr>
        <w:jc w:val="both"/>
      </w:pPr>
    </w:p>
    <w:p w14:paraId="0C5BC7BB" w14:textId="77777777" w:rsidR="001929D2" w:rsidRDefault="001929D2" w:rsidP="002F5B6C">
      <w:pPr>
        <w:jc w:val="both"/>
      </w:pPr>
      <w:r>
        <w:t xml:space="preserve">8.1 </w:t>
      </w:r>
      <w:r w:rsidR="001F2B30">
        <w:t xml:space="preserve">All employees will be made aware of the workplace mental health and wellbeing policy - and the resources that are available to them. The workplace mental health and wellbeing policy will be included in the employee handbook, as well as in induction packs. </w:t>
      </w:r>
    </w:p>
    <w:p w14:paraId="75158DC5" w14:textId="77777777" w:rsidR="001929D2" w:rsidRDefault="001929D2" w:rsidP="002F5B6C">
      <w:pPr>
        <w:jc w:val="both"/>
      </w:pPr>
    </w:p>
    <w:p w14:paraId="1EE7FE2B" w14:textId="77777777" w:rsidR="001929D2" w:rsidRDefault="001929D2" w:rsidP="002F5B6C">
      <w:pPr>
        <w:jc w:val="both"/>
      </w:pPr>
      <w:r>
        <w:t xml:space="preserve">8.2 </w:t>
      </w:r>
      <w:r w:rsidR="001F2B30">
        <w:t xml:space="preserve">It will also be promoted each year and will be available to download from </w:t>
      </w:r>
      <w:proofErr w:type="spellStart"/>
      <w:r>
        <w:t>DropBox</w:t>
      </w:r>
      <w:proofErr w:type="spellEnd"/>
      <w:r w:rsidR="001F2B30">
        <w:t xml:space="preserve">. </w:t>
      </w:r>
    </w:p>
    <w:p w14:paraId="58430C51" w14:textId="77777777" w:rsidR="001929D2" w:rsidRDefault="001929D2" w:rsidP="002F5B6C">
      <w:pPr>
        <w:jc w:val="both"/>
      </w:pPr>
    </w:p>
    <w:p w14:paraId="737B5E7A" w14:textId="77777777" w:rsidR="001929D2" w:rsidRDefault="001929D2" w:rsidP="002F5B6C">
      <w:pPr>
        <w:jc w:val="both"/>
      </w:pPr>
      <w:r>
        <w:t xml:space="preserve">8.3 </w:t>
      </w:r>
      <w:r w:rsidR="001F2B30">
        <w:t xml:space="preserve">All </w:t>
      </w:r>
      <w:r>
        <w:t xml:space="preserve">workers </w:t>
      </w:r>
      <w:r w:rsidR="001F2B30">
        <w:t>will also be made aware of their own responsibilities in implementing the policy actions</w:t>
      </w:r>
      <w:r>
        <w:t>, i</w:t>
      </w:r>
      <w:r w:rsidR="001F2B30">
        <w:t>ncluding, raising any issues or concerns, and se</w:t>
      </w:r>
      <w:r>
        <w:t>eking help from a line manager</w:t>
      </w:r>
      <w:r w:rsidR="001F2B30">
        <w:t xml:space="preserve"> or a mental health first aider. </w:t>
      </w:r>
    </w:p>
    <w:p w14:paraId="794920B0" w14:textId="77777777" w:rsidR="001929D2" w:rsidRDefault="001929D2" w:rsidP="002F5B6C">
      <w:pPr>
        <w:jc w:val="both"/>
      </w:pPr>
    </w:p>
    <w:p w14:paraId="288587CB" w14:textId="71002F8F" w:rsidR="001F2B30" w:rsidRDefault="007C2AE8" w:rsidP="002F5B6C">
      <w:pPr>
        <w:jc w:val="both"/>
      </w:pPr>
      <w:r>
        <w:t xml:space="preserve">8.4 </w:t>
      </w:r>
      <w:r w:rsidR="001F2B30">
        <w:t xml:space="preserve">A mental health lead </w:t>
      </w:r>
      <w:r w:rsidR="000164E6">
        <w:t>is</w:t>
      </w:r>
      <w:r w:rsidR="001F2B30">
        <w:t xml:space="preserve"> established to ensure the policy actions are implemented across </w:t>
      </w:r>
      <w:r>
        <w:t xml:space="preserve">Treasures.  </w:t>
      </w:r>
      <w:r w:rsidR="001F2B30">
        <w:t>Regular updates will be provided to all staff through line management.</w:t>
      </w:r>
    </w:p>
    <w:p w14:paraId="40EC1CFA" w14:textId="77777777" w:rsidR="002F5B6C" w:rsidRDefault="002F5B6C" w:rsidP="002F5B6C">
      <w:pPr>
        <w:jc w:val="both"/>
      </w:pPr>
    </w:p>
    <w:p w14:paraId="6B33E575" w14:textId="2A3E702A" w:rsidR="001F2B30" w:rsidRPr="002F5B6C" w:rsidRDefault="007B3386" w:rsidP="002F5B6C">
      <w:pPr>
        <w:shd w:val="clear" w:color="auto" w:fill="C9C9C9" w:themeFill="accent3" w:themeFillTint="99"/>
        <w:jc w:val="both"/>
        <w:rPr>
          <w:b/>
          <w:sz w:val="24"/>
        </w:rPr>
      </w:pPr>
      <w:r w:rsidRPr="002F5B6C">
        <w:rPr>
          <w:b/>
          <w:sz w:val="24"/>
        </w:rPr>
        <w:t xml:space="preserve">9. </w:t>
      </w:r>
      <w:r w:rsidR="001F2B30" w:rsidRPr="002F5B6C">
        <w:rPr>
          <w:b/>
          <w:sz w:val="24"/>
        </w:rPr>
        <w:t xml:space="preserve">Reviewing and </w:t>
      </w:r>
      <w:r w:rsidRPr="002F5B6C">
        <w:rPr>
          <w:b/>
          <w:sz w:val="24"/>
        </w:rPr>
        <w:t>M</w:t>
      </w:r>
      <w:r w:rsidR="001F2B30" w:rsidRPr="002F5B6C">
        <w:rPr>
          <w:b/>
          <w:sz w:val="24"/>
        </w:rPr>
        <w:t xml:space="preserve">onitoring </w:t>
      </w:r>
    </w:p>
    <w:p w14:paraId="29F65708" w14:textId="77777777" w:rsidR="002F5B6C" w:rsidRDefault="002F5B6C" w:rsidP="002F5B6C">
      <w:pPr>
        <w:jc w:val="both"/>
      </w:pPr>
    </w:p>
    <w:p w14:paraId="426F766B" w14:textId="529C646B" w:rsidR="007C2AE8" w:rsidRDefault="007C2AE8" w:rsidP="002F5B6C">
      <w:pPr>
        <w:jc w:val="both"/>
      </w:pPr>
      <w:r>
        <w:t xml:space="preserve">9.1 </w:t>
      </w:r>
      <w:r w:rsidR="001F2B30">
        <w:t xml:space="preserve">The </w:t>
      </w:r>
      <w:r w:rsidR="000164E6">
        <w:t>Operations</w:t>
      </w:r>
      <w:r w:rsidR="001F2B30">
        <w:t xml:space="preserve"> Manager will be responsible for reviewing the workplace health and wellbeing policy, as well as monitoring its effectiveness</w:t>
      </w:r>
      <w:r>
        <w:t xml:space="preserve">, which can be measured </w:t>
      </w:r>
      <w:r w:rsidR="001F2B30">
        <w:t xml:space="preserve">through: </w:t>
      </w:r>
    </w:p>
    <w:p w14:paraId="3B60DCF6" w14:textId="77777777" w:rsidR="007C2AE8" w:rsidRDefault="001F2B30" w:rsidP="002F5B6C">
      <w:pPr>
        <w:jc w:val="both"/>
      </w:pPr>
      <w:r>
        <w:t xml:space="preserve">• Feedback from staff </w:t>
      </w:r>
    </w:p>
    <w:p w14:paraId="246AA70C" w14:textId="77777777" w:rsidR="007C2AE8" w:rsidRDefault="001F2B30" w:rsidP="002F5B6C">
      <w:pPr>
        <w:jc w:val="both"/>
      </w:pPr>
      <w:r>
        <w:t xml:space="preserve">• A mental health and wellbeing at work risk assessment. (You may wish to use the St John Ambulance Workplace Stress Risk Assessment guide to help with this). </w:t>
      </w:r>
    </w:p>
    <w:p w14:paraId="0613913E" w14:textId="1F9E5334" w:rsidR="007C2AE8" w:rsidRDefault="007C2AE8" w:rsidP="002F5B6C">
      <w:pPr>
        <w:jc w:val="both"/>
      </w:pPr>
      <w:r>
        <w:t>• S</w:t>
      </w:r>
      <w:r w:rsidR="001F2B30">
        <w:t xml:space="preserve">ickness, presenteeism and turnover levels </w:t>
      </w:r>
    </w:p>
    <w:p w14:paraId="17EAC643" w14:textId="77777777" w:rsidR="007C2AE8" w:rsidRDefault="001F2B30" w:rsidP="002F5B6C">
      <w:pPr>
        <w:jc w:val="both"/>
      </w:pPr>
      <w:r>
        <w:t xml:space="preserve">• Exit interviews </w:t>
      </w:r>
    </w:p>
    <w:p w14:paraId="3B568848" w14:textId="77777777" w:rsidR="007C2AE8" w:rsidRDefault="001F2B30" w:rsidP="002F5B6C">
      <w:pPr>
        <w:jc w:val="both"/>
      </w:pPr>
      <w:r>
        <w:t xml:space="preserve">• Use of counselling services </w:t>
      </w:r>
    </w:p>
    <w:p w14:paraId="07BA5F8F" w14:textId="77777777" w:rsidR="007C2AE8" w:rsidRDefault="001F2B30" w:rsidP="002F5B6C">
      <w:pPr>
        <w:jc w:val="both"/>
      </w:pPr>
      <w:r>
        <w:t xml:space="preserve">• </w:t>
      </w:r>
      <w:r w:rsidR="007C2AE8">
        <w:t>C</w:t>
      </w:r>
      <w:r>
        <w:t xml:space="preserve">omplaints </w:t>
      </w:r>
    </w:p>
    <w:p w14:paraId="52B74E8B" w14:textId="77777777" w:rsidR="007C2AE8" w:rsidRDefault="001F2B30" w:rsidP="002F5B6C">
      <w:pPr>
        <w:jc w:val="both"/>
      </w:pPr>
      <w:r>
        <w:t xml:space="preserve">• Feedback from the mental health lead, or mental health first aiders </w:t>
      </w:r>
    </w:p>
    <w:p w14:paraId="7166A97C" w14:textId="77777777" w:rsidR="007C2AE8" w:rsidRDefault="007C2AE8" w:rsidP="002F5B6C">
      <w:pPr>
        <w:jc w:val="both"/>
      </w:pPr>
    </w:p>
    <w:p w14:paraId="46F75745" w14:textId="0A80F5D5" w:rsidR="001F2B30" w:rsidRDefault="007C2AE8" w:rsidP="002F5B6C">
      <w:pPr>
        <w:jc w:val="both"/>
      </w:pPr>
      <w:r>
        <w:t xml:space="preserve">9.2 </w:t>
      </w:r>
      <w:r w:rsidR="001F2B30">
        <w:t>To ensure it stays relevant, the policy will be reviewed six months after the policy start date, then every year after that</w:t>
      </w:r>
    </w:p>
    <w:p w14:paraId="1063A28E" w14:textId="77777777" w:rsidR="007C2AE8" w:rsidRDefault="007C2AE8" w:rsidP="002F5B6C">
      <w:pPr>
        <w:jc w:val="both"/>
      </w:pPr>
    </w:p>
    <w:p w14:paraId="6B7748A0" w14:textId="21C3DBC4" w:rsidR="00DC219B" w:rsidRDefault="007C2AE8" w:rsidP="002F5B6C">
      <w:pPr>
        <w:jc w:val="both"/>
      </w:pPr>
      <w:r>
        <w:t>9.3 Successes can be celebrated by r</w:t>
      </w:r>
      <w:r w:rsidR="00DC219B">
        <w:t>eport</w:t>
      </w:r>
      <w:r>
        <w:t xml:space="preserve">ing examples of how the </w:t>
      </w:r>
      <w:r w:rsidR="00DC219B">
        <w:t xml:space="preserve">wellbeing strategy has made a positive effect. This could be from the stats found when measuring impact or from testimonials shared by </w:t>
      </w:r>
      <w:r>
        <w:t>workers</w:t>
      </w:r>
      <w:r w:rsidR="00DC219B">
        <w:t xml:space="preserve">. </w:t>
      </w:r>
    </w:p>
    <w:p w14:paraId="6A9A5D4F" w14:textId="3EFA9663" w:rsidR="00FC34B9" w:rsidRDefault="00FC34B9" w:rsidP="007B3386">
      <w:pPr>
        <w:pStyle w:val="ListParagraph"/>
        <w:ind w:left="360"/>
        <w:jc w:val="both"/>
      </w:pPr>
    </w:p>
    <w:p w14:paraId="2E682304" w14:textId="6C141C21" w:rsidR="00FC34B9" w:rsidRDefault="00FC34B9" w:rsidP="007B3386">
      <w:pPr>
        <w:pStyle w:val="ListParagraph"/>
        <w:ind w:left="360"/>
        <w:jc w:val="both"/>
      </w:pPr>
    </w:p>
    <w:p w14:paraId="5A88095C" w14:textId="69305FCA" w:rsidR="00FC34B9" w:rsidRPr="002F5B6C" w:rsidRDefault="007C2AE8" w:rsidP="00E442F0">
      <w:pPr>
        <w:shd w:val="clear" w:color="auto" w:fill="A996DA"/>
        <w:jc w:val="both"/>
        <w:rPr>
          <w:b/>
          <w:bCs/>
        </w:rPr>
      </w:pPr>
      <w:r w:rsidRPr="00E442F0">
        <w:rPr>
          <w:b/>
          <w:bCs/>
          <w:sz w:val="24"/>
          <w:shd w:val="clear" w:color="auto" w:fill="A996DA"/>
        </w:rPr>
        <w:t xml:space="preserve">10. </w:t>
      </w:r>
      <w:r w:rsidR="00FC34B9" w:rsidRPr="00E442F0">
        <w:rPr>
          <w:b/>
          <w:bCs/>
          <w:sz w:val="24"/>
          <w:shd w:val="clear" w:color="auto" w:fill="A996DA"/>
        </w:rPr>
        <w:t xml:space="preserve">Challenges </w:t>
      </w:r>
      <w:r w:rsidR="00E442F0" w:rsidRPr="00E442F0">
        <w:rPr>
          <w:b/>
          <w:bCs/>
          <w:sz w:val="24"/>
          <w:shd w:val="clear" w:color="auto" w:fill="A996DA"/>
        </w:rPr>
        <w:t xml:space="preserve">&amp; Solutions for </w:t>
      </w:r>
      <w:r w:rsidR="005F07B3">
        <w:rPr>
          <w:b/>
          <w:bCs/>
          <w:sz w:val="24"/>
          <w:shd w:val="clear" w:color="auto" w:fill="A996DA"/>
        </w:rPr>
        <w:t>Different Types of</w:t>
      </w:r>
      <w:r w:rsidR="00E442F0" w:rsidRPr="00E442F0">
        <w:rPr>
          <w:b/>
          <w:bCs/>
          <w:sz w:val="24"/>
          <w:shd w:val="clear" w:color="auto" w:fill="A996DA"/>
        </w:rPr>
        <w:t xml:space="preserve"> W</w:t>
      </w:r>
      <w:r w:rsidR="00FC34B9" w:rsidRPr="00E442F0">
        <w:rPr>
          <w:b/>
          <w:bCs/>
          <w:sz w:val="24"/>
          <w:shd w:val="clear" w:color="auto" w:fill="A996DA"/>
        </w:rPr>
        <w:t>orkers</w:t>
      </w:r>
    </w:p>
    <w:p w14:paraId="7A890CA2" w14:textId="76B6ABE4" w:rsidR="00FC34B9" w:rsidRDefault="00FC34B9" w:rsidP="007B3386">
      <w:pPr>
        <w:pStyle w:val="ListParagraph"/>
        <w:ind w:left="360"/>
        <w:jc w:val="both"/>
      </w:pPr>
    </w:p>
    <w:p w14:paraId="1B646C53" w14:textId="77777777" w:rsidR="009E06ED" w:rsidRDefault="00E442F0" w:rsidP="002F5B6C">
      <w:pPr>
        <w:jc w:val="both"/>
      </w:pPr>
      <w:r>
        <w:t xml:space="preserve">10.1 Treasures recognises that its </w:t>
      </w:r>
      <w:r w:rsidR="005F07B3">
        <w:t xml:space="preserve">work pool </w:t>
      </w:r>
      <w:proofErr w:type="gramStart"/>
      <w:r w:rsidR="005F07B3">
        <w:t>is varied,</w:t>
      </w:r>
      <w:proofErr w:type="gramEnd"/>
      <w:r w:rsidR="005F07B3">
        <w:t xml:space="preserve"> from those working remotely and part time, with a possible lack of daily contact with others, to those working directly with our beneficiaries, in recovery themselves, and sometimes in circumstances that require emergency police or medical intervention, or other difficult situations.  </w:t>
      </w:r>
    </w:p>
    <w:p w14:paraId="68A00E90" w14:textId="77777777" w:rsidR="009E06ED" w:rsidRDefault="009E06ED" w:rsidP="002F5B6C">
      <w:pPr>
        <w:jc w:val="both"/>
      </w:pPr>
    </w:p>
    <w:p w14:paraId="7BAB9037" w14:textId="63EBA4C7" w:rsidR="005F07B3" w:rsidRDefault="009E06ED" w:rsidP="002F5B6C">
      <w:pPr>
        <w:jc w:val="both"/>
      </w:pPr>
      <w:r>
        <w:t xml:space="preserve">10.2 Treasures recognises that Well-Being messages may need to differ across different worker types, however, it is important that at all workers respect other workers and </w:t>
      </w:r>
      <w:proofErr w:type="gramStart"/>
      <w:r>
        <w:t>have understanding of</w:t>
      </w:r>
      <w:proofErr w:type="gramEnd"/>
      <w:r>
        <w:t xml:space="preserve"> their possible needs and issues.</w:t>
      </w:r>
      <w:r w:rsidR="005F07B3">
        <w:t xml:space="preserve"> </w:t>
      </w:r>
      <w:r>
        <w:t xml:space="preserve">  Surveys may be conducted to ask workers what areas of Well-Being matter to them.</w:t>
      </w:r>
    </w:p>
    <w:p w14:paraId="17E9086B" w14:textId="77777777" w:rsidR="005F07B3" w:rsidRDefault="005F07B3" w:rsidP="002F5B6C">
      <w:pPr>
        <w:jc w:val="both"/>
      </w:pPr>
    </w:p>
    <w:p w14:paraId="5D9A12E2" w14:textId="29CBF220" w:rsidR="006E02F3" w:rsidRDefault="005F07B3" w:rsidP="002F5B6C">
      <w:pPr>
        <w:jc w:val="both"/>
      </w:pPr>
      <w:r>
        <w:lastRenderedPageBreak/>
        <w:t>10.</w:t>
      </w:r>
      <w:r w:rsidR="009E06ED">
        <w:t>3</w:t>
      </w:r>
      <w:r w:rsidR="00E442F0">
        <w:t xml:space="preserve"> </w:t>
      </w:r>
      <w:r w:rsidR="009E06ED">
        <w:t>For those working remotely, communication may be harder</w:t>
      </w:r>
      <w:r w:rsidR="00656C59">
        <w:t>, as there is no scope for useful/quick conversations to be had while having a refreshment break – whether these be personal or work related.</w:t>
      </w:r>
      <w:r w:rsidR="009E06ED">
        <w:t xml:space="preserve"> Similarly, not being able to physically see other people means that it may be harder to gauge mood.  </w:t>
      </w:r>
    </w:p>
    <w:p w14:paraId="16227CE4" w14:textId="77777777" w:rsidR="006E02F3" w:rsidRDefault="006E02F3" w:rsidP="002F5B6C">
      <w:pPr>
        <w:jc w:val="both"/>
      </w:pPr>
    </w:p>
    <w:p w14:paraId="4BE4B8D1" w14:textId="3E38E7E6" w:rsidR="009E06ED" w:rsidRDefault="009E06ED" w:rsidP="002F5B6C">
      <w:pPr>
        <w:jc w:val="both"/>
      </w:pPr>
      <w:r>
        <w:t xml:space="preserve">10.4 For those working directly with beneficiaries, communication with other workers must take into account location, confidentiality and time available.  </w:t>
      </w:r>
    </w:p>
    <w:p w14:paraId="28252EC2" w14:textId="77777777" w:rsidR="009E06ED" w:rsidRDefault="009E06ED" w:rsidP="002F5B6C">
      <w:pPr>
        <w:jc w:val="both"/>
      </w:pPr>
    </w:p>
    <w:p w14:paraId="325B21D5" w14:textId="1921798A" w:rsidR="008D5EB8" w:rsidRDefault="009E06ED" w:rsidP="002F5B6C">
      <w:pPr>
        <w:jc w:val="both"/>
      </w:pPr>
      <w:r>
        <w:t xml:space="preserve">10.5 </w:t>
      </w:r>
      <w:r w:rsidR="008D5EB8">
        <w:t>Communication methods – without the relative ease of communicating verbally in person, workers can consider other communication methods such as listed below and use them appropriately as per need:</w:t>
      </w:r>
    </w:p>
    <w:p w14:paraId="64E3A64E" w14:textId="212E1DE2" w:rsidR="008D5EB8" w:rsidRDefault="008D5EB8" w:rsidP="002F5B6C">
      <w:pPr>
        <w:jc w:val="both"/>
      </w:pPr>
      <w:r>
        <w:t xml:space="preserve">• </w:t>
      </w:r>
      <w:proofErr w:type="spellStart"/>
      <w:r>
        <w:t>Phonecall</w:t>
      </w:r>
      <w:proofErr w:type="spellEnd"/>
      <w:r>
        <w:t xml:space="preserve"> – spontaneous or arranged</w:t>
      </w:r>
    </w:p>
    <w:p w14:paraId="32475105" w14:textId="202E0D99" w:rsidR="008D5EB8" w:rsidRDefault="008D5EB8" w:rsidP="002F5B6C">
      <w:pPr>
        <w:jc w:val="both"/>
      </w:pPr>
      <w:r>
        <w:t xml:space="preserve">• </w:t>
      </w:r>
      <w:proofErr w:type="spellStart"/>
      <w:r>
        <w:t>Whats</w:t>
      </w:r>
      <w:proofErr w:type="spellEnd"/>
      <w:r>
        <w:t xml:space="preserve"> App Voice Message</w:t>
      </w:r>
    </w:p>
    <w:p w14:paraId="3E8AB10E" w14:textId="3AAC6FE8" w:rsidR="008D5EB8" w:rsidRDefault="008D5EB8" w:rsidP="002F5B6C">
      <w:pPr>
        <w:jc w:val="both"/>
      </w:pPr>
      <w:r>
        <w:t>• Text/WhatsApp message</w:t>
      </w:r>
    </w:p>
    <w:p w14:paraId="21CC727D" w14:textId="71198C63" w:rsidR="008D5EB8" w:rsidRDefault="008D5EB8" w:rsidP="002F5B6C">
      <w:pPr>
        <w:jc w:val="both"/>
      </w:pPr>
      <w:r>
        <w:t>• Email</w:t>
      </w:r>
    </w:p>
    <w:p w14:paraId="1298203D" w14:textId="6E37A2B0" w:rsidR="008D5EB8" w:rsidRDefault="008D5EB8" w:rsidP="002F5B6C">
      <w:pPr>
        <w:jc w:val="both"/>
      </w:pPr>
      <w:r>
        <w:t xml:space="preserve">• Online meeting </w:t>
      </w:r>
      <w:proofErr w:type="spellStart"/>
      <w:r>
        <w:t>eg</w:t>
      </w:r>
      <w:proofErr w:type="spellEnd"/>
      <w:r>
        <w:t xml:space="preserve"> Zoom– with cameras on / off</w:t>
      </w:r>
    </w:p>
    <w:p w14:paraId="59978DF5" w14:textId="2B943985" w:rsidR="008D5EB8" w:rsidRDefault="008D5EB8" w:rsidP="002F5B6C">
      <w:pPr>
        <w:jc w:val="both"/>
      </w:pPr>
      <w:r>
        <w:t>• Communication in person via meeting in person</w:t>
      </w:r>
    </w:p>
    <w:p w14:paraId="44AE0043" w14:textId="77777777" w:rsidR="008D5EB8" w:rsidRDefault="008D5EB8" w:rsidP="002F5B6C">
      <w:pPr>
        <w:jc w:val="both"/>
      </w:pPr>
    </w:p>
    <w:p w14:paraId="7E5CF62B" w14:textId="24FC5CB0" w:rsidR="005F07B3" w:rsidRDefault="005F07B3" w:rsidP="005F07B3">
      <w:pPr>
        <w:jc w:val="both"/>
      </w:pPr>
      <w:r>
        <w:t>10.</w:t>
      </w:r>
      <w:r w:rsidR="009E06ED">
        <w:t>6</w:t>
      </w:r>
      <w:r>
        <w:t xml:space="preserve"> Workers should communicate to other workers which communication methods are preferred or necessary and as far as possible, work towards using a mix of these communication methods in order to reduce stress and increase productivity.</w:t>
      </w:r>
    </w:p>
    <w:p w14:paraId="426E5448" w14:textId="77777777" w:rsidR="00887A69" w:rsidRDefault="00887A69" w:rsidP="005F07B3">
      <w:pPr>
        <w:jc w:val="both"/>
      </w:pPr>
    </w:p>
    <w:p w14:paraId="1DA4175D" w14:textId="50D56D73" w:rsidR="00887A69" w:rsidRDefault="00887A69" w:rsidP="005F07B3">
      <w:pPr>
        <w:jc w:val="both"/>
      </w:pPr>
      <w:r>
        <w:t xml:space="preserve">10.7 </w:t>
      </w:r>
      <w:r w:rsidR="00FE2EEE">
        <w:t xml:space="preserve">Project Workers, including nights, should ensure that they communicate any potential issues to other workers and line managers and that they feel they have had time to </w:t>
      </w:r>
      <w:r>
        <w:t>debrief</w:t>
      </w:r>
      <w:r w:rsidR="00FE2EEE">
        <w:t xml:space="preserve"> thoroughly before leaving the workplace. </w:t>
      </w:r>
    </w:p>
    <w:p w14:paraId="4BBC8CB8" w14:textId="77777777" w:rsidR="00FE2EEE" w:rsidRDefault="00FE2EEE" w:rsidP="005F07B3">
      <w:pPr>
        <w:jc w:val="both"/>
      </w:pPr>
    </w:p>
    <w:p w14:paraId="0A862E95" w14:textId="4F5CC688" w:rsidR="00FC34B9" w:rsidRDefault="005F07B3" w:rsidP="005F07B3">
      <w:pPr>
        <w:jc w:val="both"/>
      </w:pPr>
      <w:r>
        <w:t xml:space="preserve"> </w:t>
      </w:r>
    </w:p>
    <w:p w14:paraId="70FFD5BE" w14:textId="24F8ED94" w:rsidR="00FC34B9" w:rsidRPr="009E06ED" w:rsidRDefault="009E06ED" w:rsidP="009E06ED">
      <w:pPr>
        <w:shd w:val="clear" w:color="auto" w:fill="A996DA"/>
        <w:jc w:val="both"/>
        <w:rPr>
          <w:b/>
          <w:sz w:val="24"/>
        </w:rPr>
      </w:pPr>
      <w:r w:rsidRPr="009E06ED">
        <w:rPr>
          <w:b/>
          <w:sz w:val="24"/>
        </w:rPr>
        <w:t>11. Links to other Policies</w:t>
      </w:r>
    </w:p>
    <w:p w14:paraId="59CB1139" w14:textId="77777777" w:rsidR="009B0517" w:rsidRDefault="009B0517" w:rsidP="002F5B6C">
      <w:pPr>
        <w:jc w:val="both"/>
      </w:pPr>
    </w:p>
    <w:p w14:paraId="1DA43C67" w14:textId="70A63FD4" w:rsidR="00887A69" w:rsidRDefault="00887A69" w:rsidP="002F5B6C">
      <w:pPr>
        <w:jc w:val="both"/>
      </w:pPr>
      <w:r>
        <w:t>Equal Opportunities</w:t>
      </w:r>
    </w:p>
    <w:p w14:paraId="7E70635C" w14:textId="25E316B8" w:rsidR="00887A69" w:rsidRDefault="00887A69" w:rsidP="002F5B6C">
      <w:pPr>
        <w:jc w:val="both"/>
      </w:pPr>
      <w:r>
        <w:t>Code of Conduct</w:t>
      </w:r>
    </w:p>
    <w:p w14:paraId="5E609B96" w14:textId="40AE0FF0" w:rsidR="009B0517" w:rsidRDefault="00095AFE" w:rsidP="002F5B6C">
      <w:pPr>
        <w:jc w:val="both"/>
      </w:pPr>
      <w:r>
        <w:t>Grievance &amp; Disciplinary</w:t>
      </w:r>
      <w:r w:rsidR="00887A69">
        <w:t xml:space="preserve">, including </w:t>
      </w:r>
      <w:proofErr w:type="spellStart"/>
      <w:r w:rsidR="00887A69">
        <w:t>WhistleBlowing</w:t>
      </w:r>
      <w:proofErr w:type="spellEnd"/>
    </w:p>
    <w:p w14:paraId="34EB9975" w14:textId="6EA170B9" w:rsidR="00887A69" w:rsidRDefault="00887A69" w:rsidP="002F5B6C">
      <w:pPr>
        <w:jc w:val="both"/>
      </w:pPr>
      <w:r>
        <w:t>Lone Working</w:t>
      </w:r>
    </w:p>
    <w:p w14:paraId="13EB6823" w14:textId="25A572FF" w:rsidR="00887A69" w:rsidRDefault="00887A69" w:rsidP="002F5B6C">
      <w:pPr>
        <w:jc w:val="both"/>
      </w:pPr>
      <w:r>
        <w:t>Environmental</w:t>
      </w:r>
    </w:p>
    <w:p w14:paraId="5739621F" w14:textId="3AA1B5F2" w:rsidR="00887A69" w:rsidRDefault="00887A69" w:rsidP="002F5B6C">
      <w:pPr>
        <w:jc w:val="both"/>
      </w:pPr>
      <w:r>
        <w:t>Health, Safety &amp; Risk</w:t>
      </w:r>
    </w:p>
    <w:p w14:paraId="2A0FC913" w14:textId="5B2017C4" w:rsidR="00887A69" w:rsidRDefault="00887A69" w:rsidP="002F5B6C">
      <w:pPr>
        <w:jc w:val="both"/>
      </w:pPr>
      <w:r>
        <w:t>Sick &amp; Holiday Pay</w:t>
      </w:r>
    </w:p>
    <w:p w14:paraId="5AA73A67" w14:textId="77777777" w:rsidR="00887A69" w:rsidRDefault="00887A69" w:rsidP="002F5B6C">
      <w:pPr>
        <w:jc w:val="both"/>
      </w:pPr>
    </w:p>
    <w:p w14:paraId="3B3DA834" w14:textId="77777777" w:rsidR="009B0517" w:rsidRDefault="009B0517" w:rsidP="002F5B6C">
      <w:pPr>
        <w:jc w:val="both"/>
      </w:pPr>
    </w:p>
    <w:p w14:paraId="476A9D25" w14:textId="145C75C9" w:rsidR="009B0517" w:rsidRPr="00887A69" w:rsidRDefault="00E442F0" w:rsidP="009E06ED">
      <w:pPr>
        <w:shd w:val="clear" w:color="auto" w:fill="A996DA"/>
        <w:jc w:val="center"/>
        <w:rPr>
          <w:b/>
          <w:bCs/>
          <w:sz w:val="28"/>
        </w:rPr>
      </w:pPr>
      <w:r w:rsidRPr="00887A69">
        <w:rPr>
          <w:b/>
          <w:bCs/>
          <w:sz w:val="28"/>
        </w:rPr>
        <w:t>APPENDIXES</w:t>
      </w:r>
    </w:p>
    <w:p w14:paraId="7CBF19B5" w14:textId="77777777" w:rsidR="009E06ED" w:rsidRDefault="009E06ED" w:rsidP="002F5B6C">
      <w:pPr>
        <w:jc w:val="both"/>
        <w:rPr>
          <w:b/>
          <w:bCs/>
        </w:rPr>
      </w:pPr>
    </w:p>
    <w:p w14:paraId="3A1F6A20" w14:textId="72FDB955" w:rsidR="00E442F0" w:rsidRDefault="00E442F0" w:rsidP="002F5B6C">
      <w:pPr>
        <w:jc w:val="both"/>
      </w:pPr>
      <w:r>
        <w:rPr>
          <w:b/>
          <w:bCs/>
        </w:rPr>
        <w:t xml:space="preserve">Links </w:t>
      </w:r>
      <w:proofErr w:type="spellStart"/>
      <w:r>
        <w:rPr>
          <w:b/>
          <w:bCs/>
        </w:rPr>
        <w:t>eg</w:t>
      </w:r>
      <w:proofErr w:type="spellEnd"/>
      <w:r>
        <w:rPr>
          <w:b/>
          <w:bCs/>
        </w:rPr>
        <w:t xml:space="preserve"> </w:t>
      </w:r>
      <w:hyperlink r:id="rId13" w:history="1">
        <w:r>
          <w:rPr>
            <w:rStyle w:val="Hyperlink"/>
          </w:rPr>
          <w:t>Mindfulness - NHS (www.nhs.uk)</w:t>
        </w:r>
      </w:hyperlink>
    </w:p>
    <w:p w14:paraId="4A4A37E1" w14:textId="77777777" w:rsidR="009E06ED" w:rsidRDefault="009E06ED" w:rsidP="002F5B6C">
      <w:pPr>
        <w:jc w:val="both"/>
      </w:pPr>
    </w:p>
    <w:p w14:paraId="0ABBF6A8" w14:textId="41B985B8" w:rsidR="00E442F0" w:rsidRDefault="00E442F0" w:rsidP="002F5B6C">
      <w:pPr>
        <w:jc w:val="both"/>
      </w:pPr>
      <w:r>
        <w:t xml:space="preserve">About Mental Health </w:t>
      </w:r>
    </w:p>
    <w:p w14:paraId="6818A1FD" w14:textId="118159C3" w:rsidR="00E442F0" w:rsidRDefault="00000000" w:rsidP="002F5B6C">
      <w:pPr>
        <w:jc w:val="both"/>
      </w:pPr>
      <w:hyperlink r:id="rId14" w:history="1">
        <w:r w:rsidR="00E442F0">
          <w:rPr>
            <w:rStyle w:val="Hyperlink"/>
          </w:rPr>
          <w:t>What are mental health problems? | Mind, the mental health charity - help for mental health problems</w:t>
        </w:r>
      </w:hyperlink>
    </w:p>
    <w:p w14:paraId="2A5D3FAC" w14:textId="77777777" w:rsidR="00E442F0" w:rsidRPr="002F5B6C" w:rsidRDefault="00E442F0" w:rsidP="002F5B6C">
      <w:pPr>
        <w:jc w:val="both"/>
        <w:rPr>
          <w:b/>
          <w:bCs/>
        </w:rPr>
      </w:pPr>
    </w:p>
    <w:sectPr w:rsidR="00E442F0" w:rsidRPr="002F5B6C" w:rsidSect="00D664D1">
      <w:footerReference w:type="default" r:id="rId15"/>
      <w:pgSz w:w="11906" w:h="16838"/>
      <w:pgMar w:top="568" w:right="991" w:bottom="851" w:left="1134" w:header="708" w:footer="1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1E656" w14:textId="77777777" w:rsidR="00BA09F9" w:rsidRDefault="00BA09F9" w:rsidP="00D664D1">
      <w:r>
        <w:separator/>
      </w:r>
    </w:p>
  </w:endnote>
  <w:endnote w:type="continuationSeparator" w:id="0">
    <w:p w14:paraId="1E0EC954" w14:textId="77777777" w:rsidR="00BA09F9" w:rsidRDefault="00BA09F9" w:rsidP="00D66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76086" w14:textId="07EAE664" w:rsidR="007C2AE8" w:rsidRPr="00D664D1" w:rsidRDefault="007C2AE8" w:rsidP="00D664D1">
    <w:pPr>
      <w:pStyle w:val="Footer"/>
      <w:rPr>
        <w:sz w:val="18"/>
      </w:rPr>
    </w:pPr>
    <w:r w:rsidRPr="00D664D1">
      <w:rPr>
        <w:sz w:val="18"/>
      </w:rPr>
      <w:t>Treasures Foundation WBAW Offer &amp; Policy June 21</w:t>
    </w:r>
    <w:r w:rsidRPr="00D664D1">
      <w:rPr>
        <w:sz w:val="18"/>
      </w:rPr>
      <w:tab/>
    </w:r>
    <w:r>
      <w:rPr>
        <w:sz w:val="18"/>
      </w:rPr>
      <w:tab/>
    </w:r>
    <w:r w:rsidRPr="00D664D1">
      <w:rPr>
        <w:sz w:val="18"/>
      </w:rPr>
      <w:tab/>
    </w:r>
    <w:sdt>
      <w:sdtPr>
        <w:rPr>
          <w:sz w:val="18"/>
        </w:rPr>
        <w:id w:val="1374877022"/>
        <w:docPartObj>
          <w:docPartGallery w:val="Page Numbers (Bottom of Page)"/>
          <w:docPartUnique/>
        </w:docPartObj>
      </w:sdtPr>
      <w:sdtEndPr>
        <w:rPr>
          <w:noProof/>
        </w:rPr>
      </w:sdtEndPr>
      <w:sdtContent>
        <w:r w:rsidRPr="00D664D1">
          <w:rPr>
            <w:sz w:val="18"/>
          </w:rPr>
          <w:fldChar w:fldCharType="begin"/>
        </w:r>
        <w:r w:rsidRPr="00D664D1">
          <w:rPr>
            <w:sz w:val="18"/>
          </w:rPr>
          <w:instrText xml:space="preserve"> PAGE   \* MERGEFORMAT </w:instrText>
        </w:r>
        <w:r w:rsidRPr="00D664D1">
          <w:rPr>
            <w:sz w:val="18"/>
          </w:rPr>
          <w:fldChar w:fldCharType="separate"/>
        </w:r>
        <w:r w:rsidR="00A5287E">
          <w:rPr>
            <w:noProof/>
            <w:sz w:val="18"/>
          </w:rPr>
          <w:t>1</w:t>
        </w:r>
        <w:r w:rsidRPr="00D664D1">
          <w:rPr>
            <w:noProof/>
            <w:sz w:val="18"/>
          </w:rPr>
          <w:fldChar w:fldCharType="end"/>
        </w:r>
      </w:sdtContent>
    </w:sdt>
  </w:p>
  <w:p w14:paraId="29AA88ED" w14:textId="77777777" w:rsidR="007C2AE8" w:rsidRDefault="007C2A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89A11" w14:textId="77777777" w:rsidR="00BA09F9" w:rsidRDefault="00BA09F9" w:rsidP="00D664D1">
      <w:r>
        <w:separator/>
      </w:r>
    </w:p>
  </w:footnote>
  <w:footnote w:type="continuationSeparator" w:id="0">
    <w:p w14:paraId="0034D73B" w14:textId="77777777" w:rsidR="00BA09F9" w:rsidRDefault="00BA09F9" w:rsidP="00D664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04303"/>
    <w:multiLevelType w:val="hybridMultilevel"/>
    <w:tmpl w:val="4948C996"/>
    <w:lvl w:ilvl="0" w:tplc="4AB8DB14">
      <w:start w:val="1"/>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B763AF"/>
    <w:multiLevelType w:val="hybridMultilevel"/>
    <w:tmpl w:val="B6487F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395D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2C62F9"/>
    <w:multiLevelType w:val="hybridMultilevel"/>
    <w:tmpl w:val="39AE3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E52125"/>
    <w:multiLevelType w:val="multilevel"/>
    <w:tmpl w:val="8F7E6F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E5732A"/>
    <w:multiLevelType w:val="hybridMultilevel"/>
    <w:tmpl w:val="C4E06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1CB6FFE"/>
    <w:multiLevelType w:val="hybridMultilevel"/>
    <w:tmpl w:val="E176F5C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4077748"/>
    <w:multiLevelType w:val="hybridMultilevel"/>
    <w:tmpl w:val="8CBEFD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5038521">
    <w:abstractNumId w:val="2"/>
  </w:num>
  <w:num w:numId="2" w16cid:durableId="1172796598">
    <w:abstractNumId w:val="6"/>
  </w:num>
  <w:num w:numId="3" w16cid:durableId="1436363039">
    <w:abstractNumId w:val="7"/>
  </w:num>
  <w:num w:numId="4" w16cid:durableId="1783374741">
    <w:abstractNumId w:val="3"/>
  </w:num>
  <w:num w:numId="5" w16cid:durableId="2067484425">
    <w:abstractNumId w:val="5"/>
  </w:num>
  <w:num w:numId="6" w16cid:durableId="1522666662">
    <w:abstractNumId w:val="0"/>
  </w:num>
  <w:num w:numId="7" w16cid:durableId="1359503894">
    <w:abstractNumId w:val="1"/>
  </w:num>
  <w:num w:numId="8" w16cid:durableId="15911573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3265"/>
    <w:rsid w:val="000164E6"/>
    <w:rsid w:val="00026A77"/>
    <w:rsid w:val="00095AFE"/>
    <w:rsid w:val="000C71E4"/>
    <w:rsid w:val="0012741F"/>
    <w:rsid w:val="00161764"/>
    <w:rsid w:val="001929D2"/>
    <w:rsid w:val="001973F5"/>
    <w:rsid w:val="001D4D21"/>
    <w:rsid w:val="001D7A02"/>
    <w:rsid w:val="001E25E5"/>
    <w:rsid w:val="001F2B30"/>
    <w:rsid w:val="00206127"/>
    <w:rsid w:val="0020691E"/>
    <w:rsid w:val="00264B89"/>
    <w:rsid w:val="002F5B6C"/>
    <w:rsid w:val="00333265"/>
    <w:rsid w:val="003E5B29"/>
    <w:rsid w:val="00480B2F"/>
    <w:rsid w:val="004C0FE8"/>
    <w:rsid w:val="00574948"/>
    <w:rsid w:val="005F07B3"/>
    <w:rsid w:val="005F4A16"/>
    <w:rsid w:val="00656C59"/>
    <w:rsid w:val="006E02F3"/>
    <w:rsid w:val="00747A1F"/>
    <w:rsid w:val="007515AF"/>
    <w:rsid w:val="00773130"/>
    <w:rsid w:val="0077401D"/>
    <w:rsid w:val="007B3386"/>
    <w:rsid w:val="007C2AE8"/>
    <w:rsid w:val="007F6512"/>
    <w:rsid w:val="008409B8"/>
    <w:rsid w:val="00887A69"/>
    <w:rsid w:val="008B0A7C"/>
    <w:rsid w:val="008D5EB8"/>
    <w:rsid w:val="008E6208"/>
    <w:rsid w:val="0095457B"/>
    <w:rsid w:val="009B0517"/>
    <w:rsid w:val="009E06ED"/>
    <w:rsid w:val="009E08F4"/>
    <w:rsid w:val="009E0EF9"/>
    <w:rsid w:val="009E7752"/>
    <w:rsid w:val="00A5287E"/>
    <w:rsid w:val="00B834C8"/>
    <w:rsid w:val="00BA09F9"/>
    <w:rsid w:val="00BC5849"/>
    <w:rsid w:val="00D664D1"/>
    <w:rsid w:val="00DC219B"/>
    <w:rsid w:val="00E442F0"/>
    <w:rsid w:val="00EB220F"/>
    <w:rsid w:val="00F64A4A"/>
    <w:rsid w:val="00FC1590"/>
    <w:rsid w:val="00FC34B9"/>
    <w:rsid w:val="00FE2EEE"/>
    <w:rsid w:val="00FE44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C594A"/>
  <w15:docId w15:val="{54F8491E-3C59-428A-81EA-6F150BAF3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265"/>
    <w:pPr>
      <w:spacing w:after="0" w:line="240" w:lineRule="auto"/>
    </w:pPr>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8294612855037888846msolistparagraph">
    <w:name w:val="m_-8294612855037888846msolistparagraph"/>
    <w:basedOn w:val="Normal"/>
    <w:rsid w:val="00333265"/>
    <w:pPr>
      <w:spacing w:before="100" w:beforeAutospacing="1" w:after="100" w:afterAutospacing="1"/>
    </w:pPr>
    <w:rPr>
      <w:rFonts w:ascii="Calibri" w:hAnsi="Calibri" w:cs="Calibri"/>
    </w:rPr>
  </w:style>
  <w:style w:type="character" w:styleId="Hyperlink">
    <w:name w:val="Hyperlink"/>
    <w:basedOn w:val="DefaultParagraphFont"/>
    <w:uiPriority w:val="99"/>
    <w:semiHidden/>
    <w:unhideWhenUsed/>
    <w:rsid w:val="0020691E"/>
    <w:rPr>
      <w:color w:val="0000FF"/>
      <w:u w:val="single"/>
    </w:rPr>
  </w:style>
  <w:style w:type="character" w:styleId="FollowedHyperlink">
    <w:name w:val="FollowedHyperlink"/>
    <w:basedOn w:val="DefaultParagraphFont"/>
    <w:uiPriority w:val="99"/>
    <w:semiHidden/>
    <w:unhideWhenUsed/>
    <w:rsid w:val="0020691E"/>
    <w:rPr>
      <w:color w:val="954F72" w:themeColor="followedHyperlink"/>
      <w:u w:val="single"/>
    </w:rPr>
  </w:style>
  <w:style w:type="paragraph" w:styleId="ListParagraph">
    <w:name w:val="List Paragraph"/>
    <w:basedOn w:val="Normal"/>
    <w:uiPriority w:val="34"/>
    <w:qFormat/>
    <w:rsid w:val="001F2B30"/>
    <w:pPr>
      <w:ind w:left="720"/>
      <w:contextualSpacing/>
    </w:pPr>
  </w:style>
  <w:style w:type="character" w:styleId="Strong">
    <w:name w:val="Strong"/>
    <w:basedOn w:val="DefaultParagraphFont"/>
    <w:uiPriority w:val="22"/>
    <w:qFormat/>
    <w:rsid w:val="001E25E5"/>
    <w:rPr>
      <w:b/>
      <w:bCs/>
    </w:rPr>
  </w:style>
  <w:style w:type="paragraph" w:styleId="BalloonText">
    <w:name w:val="Balloon Text"/>
    <w:basedOn w:val="Normal"/>
    <w:link w:val="BalloonTextChar"/>
    <w:uiPriority w:val="99"/>
    <w:semiHidden/>
    <w:unhideWhenUsed/>
    <w:rsid w:val="00161764"/>
    <w:rPr>
      <w:rFonts w:ascii="Tahoma" w:hAnsi="Tahoma" w:cs="Tahoma"/>
      <w:sz w:val="16"/>
      <w:szCs w:val="16"/>
    </w:rPr>
  </w:style>
  <w:style w:type="character" w:customStyle="1" w:styleId="BalloonTextChar">
    <w:name w:val="Balloon Text Char"/>
    <w:basedOn w:val="DefaultParagraphFont"/>
    <w:link w:val="BalloonText"/>
    <w:uiPriority w:val="99"/>
    <w:semiHidden/>
    <w:rsid w:val="00161764"/>
    <w:rPr>
      <w:rFonts w:ascii="Tahoma" w:eastAsiaTheme="minorEastAsia" w:hAnsi="Tahoma" w:cs="Tahoma"/>
      <w:sz w:val="16"/>
      <w:szCs w:val="16"/>
      <w:lang w:eastAsia="en-GB"/>
    </w:rPr>
  </w:style>
  <w:style w:type="table" w:styleId="TableGrid">
    <w:name w:val="Table Grid"/>
    <w:basedOn w:val="TableNormal"/>
    <w:uiPriority w:val="59"/>
    <w:rsid w:val="00D66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D664D1"/>
  </w:style>
  <w:style w:type="paragraph" w:styleId="Header">
    <w:name w:val="header"/>
    <w:basedOn w:val="Normal"/>
    <w:link w:val="HeaderChar"/>
    <w:uiPriority w:val="99"/>
    <w:unhideWhenUsed/>
    <w:rsid w:val="00D664D1"/>
    <w:pPr>
      <w:tabs>
        <w:tab w:val="center" w:pos="4513"/>
        <w:tab w:val="right" w:pos="9026"/>
      </w:tabs>
    </w:pPr>
  </w:style>
  <w:style w:type="character" w:customStyle="1" w:styleId="HeaderChar">
    <w:name w:val="Header Char"/>
    <w:basedOn w:val="DefaultParagraphFont"/>
    <w:link w:val="Header"/>
    <w:uiPriority w:val="99"/>
    <w:rsid w:val="00D664D1"/>
    <w:rPr>
      <w:rFonts w:eastAsiaTheme="minorEastAsia"/>
      <w:lang w:eastAsia="en-GB"/>
    </w:rPr>
  </w:style>
  <w:style w:type="paragraph" w:styleId="Footer">
    <w:name w:val="footer"/>
    <w:basedOn w:val="Normal"/>
    <w:link w:val="FooterChar"/>
    <w:uiPriority w:val="99"/>
    <w:unhideWhenUsed/>
    <w:rsid w:val="00D664D1"/>
    <w:pPr>
      <w:tabs>
        <w:tab w:val="center" w:pos="4513"/>
        <w:tab w:val="right" w:pos="9026"/>
      </w:tabs>
    </w:pPr>
  </w:style>
  <w:style w:type="character" w:customStyle="1" w:styleId="FooterChar">
    <w:name w:val="Footer Char"/>
    <w:basedOn w:val="DefaultParagraphFont"/>
    <w:link w:val="Footer"/>
    <w:uiPriority w:val="99"/>
    <w:rsid w:val="00D664D1"/>
    <w:rPr>
      <w:rFonts w:eastAsiaTheme="minorEastAsia"/>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374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nhs.uk/mental-health/self-help/tips-and-support/mindfulnes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nhs.uk/mental-health/self-help/tips-and-support/mindfulnes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amazon.co.uk/HYDRATE-Motivational-Bottle-Pink/dp/B07D8FRDZM/ref=sr_1_4_sspa?crid=ZTMW8E29AN71&amp;dchild=1&amp;keywords=water+bottles+with+times+to+drink&amp;qid=1623826848&amp;sprefix=water+bottles+with+%2Caps%2C162&amp;sr=8-4-spons&amp;psc=1&amp;smid=ARI0UJEFWGBG8&amp;spLa=ZW5jcnlwdGVkUXVhbGlmaWVyPUExSUpENVZHT1RBUTZMJmVuY3J5cHRlZElkPUEwNjEwNTU0UjBXUUVBMVMxWUpCJmVuY3J5cHRlZEFkSWQ9QTA2MDAxOTQzQTA0WkhQMlIyUzhEJndpZGdldE5hbWU9c3BfYXRmJmFjdGlvbj1jbGlja1JlZGlyZWN0JmRvTm90TG9nQ2xpY2s9dHJ1ZQ==" TargetMode="External"/><Relationship Id="rId4" Type="http://schemas.openxmlformats.org/officeDocument/2006/relationships/webSettings" Target="webSettings.xml"/><Relationship Id="rId9" Type="http://schemas.openxmlformats.org/officeDocument/2006/relationships/hyperlink" Target="https://www.charityworkerdiscounts.com/" TargetMode="External"/><Relationship Id="rId14" Type="http://schemas.openxmlformats.org/officeDocument/2006/relationships/hyperlink" Target="https://www.mind.org.uk/information-support/types-of-mental-health-problems/mental-health-problems-introduction/about-mental-health-probl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2338</Words>
  <Characters>13333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Sophie Blythe</dc:creator>
  <cp:lastModifiedBy>Jade Wye</cp:lastModifiedBy>
  <cp:revision>5</cp:revision>
  <cp:lastPrinted>2021-04-16T08:13:00Z</cp:lastPrinted>
  <dcterms:created xsi:type="dcterms:W3CDTF">2021-06-16T09:54:00Z</dcterms:created>
  <dcterms:modified xsi:type="dcterms:W3CDTF">2023-08-07T04:13:00Z</dcterms:modified>
</cp:coreProperties>
</file>